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08" w:rsidRDefault="00877508" w:rsidP="00877508">
      <w:proofErr w:type="spellStart"/>
      <w:r>
        <w:t>Halaqa</w:t>
      </w:r>
      <w:proofErr w:type="spellEnd"/>
      <w:r>
        <w:t>: Wednesday, May 21, 2014</w:t>
      </w:r>
    </w:p>
    <w:p w:rsidR="00877508" w:rsidRDefault="00877508" w:rsidP="00877508">
      <w:r>
        <w:t>Topic: What is “worship”?</w:t>
      </w:r>
    </w:p>
    <w:p w:rsidR="00877508" w:rsidRDefault="00877508" w:rsidP="00877508"/>
    <w:p w:rsidR="00877508" w:rsidRDefault="00877508" w:rsidP="00877508">
      <w:r>
        <w:t>How can we really practice our worship of God?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>We need to take it beyond just believing that God is the Creator</w:t>
      </w:r>
    </w:p>
    <w:p w:rsidR="00877508" w:rsidRDefault="00877508" w:rsidP="00877508">
      <w:pPr>
        <w:pStyle w:val="ListParagraph"/>
        <w:numPr>
          <w:ilvl w:val="1"/>
          <w:numId w:val="1"/>
        </w:numPr>
      </w:pPr>
      <w:r>
        <w:t>Almost everyone believes that there must be a God</w:t>
      </w:r>
    </w:p>
    <w:p w:rsidR="00877508" w:rsidRDefault="00877508" w:rsidP="00877508">
      <w:pPr>
        <w:pStyle w:val="ListParagraph"/>
        <w:numPr>
          <w:ilvl w:val="1"/>
          <w:numId w:val="1"/>
        </w:numPr>
      </w:pPr>
      <w:r>
        <w:t>Belief is innate EXCEPT for the obstinate disbelievers</w:t>
      </w:r>
    </w:p>
    <w:p w:rsidR="00877508" w:rsidRDefault="00877508" w:rsidP="00877508">
      <w:pPr>
        <w:pStyle w:val="ListParagraph"/>
        <w:numPr>
          <w:ilvl w:val="1"/>
          <w:numId w:val="1"/>
        </w:numPr>
      </w:pPr>
      <w:r>
        <w:t>Even the pagans believed in a Creator</w:t>
      </w:r>
    </w:p>
    <w:p w:rsidR="00877508" w:rsidRDefault="00877508" w:rsidP="00877508">
      <w:pPr>
        <w:pStyle w:val="ListParagraph"/>
        <w:numPr>
          <w:ilvl w:val="1"/>
          <w:numId w:val="1"/>
        </w:numPr>
      </w:pPr>
      <w:r>
        <w:t>It is easy to accept that this universe must have a conscious Creator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>Worship, however, needs to be substantiated with awareness</w:t>
      </w:r>
    </w:p>
    <w:p w:rsidR="00877508" w:rsidRDefault="00877508" w:rsidP="00877508">
      <w:pPr>
        <w:pStyle w:val="ListParagraph"/>
        <w:numPr>
          <w:ilvl w:val="1"/>
          <w:numId w:val="1"/>
        </w:numPr>
      </w:pPr>
      <w:r>
        <w:t>Belief in God is necessary but not sufficient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 xml:space="preserve">Whenever the Quran mentions the word ‘worship’ it is accompanied with a </w:t>
      </w:r>
      <w:r w:rsidRPr="00445679">
        <w:rPr>
          <w:u w:val="single"/>
        </w:rPr>
        <w:t>description</w:t>
      </w:r>
      <w:r>
        <w:t xml:space="preserve"> of God so that we may KNOW Him</w:t>
      </w:r>
    </w:p>
    <w:p w:rsidR="00877508" w:rsidRDefault="00877508" w:rsidP="00877508"/>
    <w:p w:rsidR="00877508" w:rsidRPr="00445679" w:rsidRDefault="00877508" w:rsidP="00877508">
      <w:pPr>
        <w:shd w:val="clear" w:color="auto" w:fill="F4E4C0"/>
        <w:rPr>
          <w:rFonts w:ascii="Verdana" w:hAnsi="Verdana"/>
          <w:color w:val="FFFFFF"/>
          <w:sz w:val="18"/>
          <w:szCs w:val="18"/>
        </w:rPr>
      </w:pPr>
      <w:bookmarkStart w:id="0" w:name="12"/>
      <w:r w:rsidRPr="00445679">
        <w:rPr>
          <w:rFonts w:ascii="Verdana" w:hAnsi="Verdana"/>
          <w:b/>
          <w:color w:val="886A10"/>
          <w:sz w:val="18"/>
          <w:u w:val="single"/>
        </w:rPr>
        <w:t>001.002</w:t>
      </w:r>
      <w:bookmarkEnd w:id="0"/>
    </w:p>
    <w:p w:rsidR="00877508" w:rsidRPr="00445679" w:rsidRDefault="00877508" w:rsidP="00877508">
      <w:pPr>
        <w:rPr>
          <w:rFonts w:ascii="Times" w:hAnsi="Times"/>
          <w:sz w:val="20"/>
          <w:szCs w:val="20"/>
        </w:rPr>
      </w:pPr>
    </w:p>
    <w:p w:rsidR="00877508" w:rsidRPr="00445679" w:rsidRDefault="00877508" w:rsidP="00877508">
      <w:pPr>
        <w:shd w:val="clear" w:color="auto" w:fill="F4E4C0"/>
        <w:jc w:val="right"/>
        <w:rPr>
          <w:rFonts w:ascii="Verdana" w:hAnsi="Verdana"/>
          <w:color w:val="FFFFFF"/>
          <w:sz w:val="18"/>
          <w:szCs w:val="18"/>
        </w:rPr>
      </w:pPr>
      <w:r>
        <w:rPr>
          <w:rFonts w:ascii="Verdana" w:hAnsi="Verdana"/>
          <w:noProof/>
          <w:color w:val="FFFFFF"/>
          <w:sz w:val="18"/>
          <w:szCs w:val="18"/>
        </w:rPr>
        <w:drawing>
          <wp:inline distT="0" distB="0" distL="0" distR="0" wp14:anchorId="25EBBEFF" wp14:editId="600AFA4D">
            <wp:extent cx="2588895" cy="431800"/>
            <wp:effectExtent l="25400" t="0" r="1905" b="0"/>
            <wp:docPr id="1" name="Picture 1" descr="http://allahsquran.com/read/images/chapters/1/1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ahsquran.com/read/images/chapters/1/1_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508" w:rsidRDefault="00877508" w:rsidP="00877508"/>
    <w:p w:rsidR="00877508" w:rsidRPr="00445679" w:rsidRDefault="00877508" w:rsidP="00877508">
      <w:pPr>
        <w:rPr>
          <w:b/>
        </w:rPr>
      </w:pPr>
      <w:r w:rsidRPr="00445679">
        <w:rPr>
          <w:b/>
        </w:rPr>
        <w:t xml:space="preserve">“All praise is due to God alone, the </w:t>
      </w:r>
      <w:r w:rsidRPr="00345FE2">
        <w:rPr>
          <w:b/>
          <w:u w:val="single"/>
        </w:rPr>
        <w:t>Sustainer</w:t>
      </w:r>
      <w:r w:rsidRPr="00445679">
        <w:rPr>
          <w:b/>
        </w:rPr>
        <w:t xml:space="preserve"> of all the worlds,”</w:t>
      </w:r>
    </w:p>
    <w:p w:rsidR="00877508" w:rsidRDefault="00877508" w:rsidP="00877508"/>
    <w:p w:rsidR="00877508" w:rsidRPr="00445679" w:rsidRDefault="00877508" w:rsidP="00877508">
      <w:pPr>
        <w:shd w:val="clear" w:color="auto" w:fill="F4E4C0"/>
        <w:rPr>
          <w:rFonts w:ascii="Verdana" w:hAnsi="Verdana"/>
          <w:color w:val="FFFFFF"/>
          <w:sz w:val="18"/>
          <w:szCs w:val="18"/>
        </w:rPr>
      </w:pPr>
      <w:bookmarkStart w:id="1" w:name="15"/>
      <w:r w:rsidRPr="00445679">
        <w:rPr>
          <w:rFonts w:ascii="Verdana" w:hAnsi="Verdana"/>
          <w:b/>
          <w:color w:val="886A10"/>
          <w:sz w:val="18"/>
          <w:u w:val="single"/>
        </w:rPr>
        <w:t>001.005</w:t>
      </w:r>
      <w:bookmarkEnd w:id="1"/>
    </w:p>
    <w:p w:rsidR="00877508" w:rsidRPr="00445679" w:rsidRDefault="00877508" w:rsidP="00877508">
      <w:pPr>
        <w:rPr>
          <w:rFonts w:ascii="Times" w:hAnsi="Times"/>
          <w:sz w:val="20"/>
          <w:szCs w:val="20"/>
        </w:rPr>
      </w:pPr>
    </w:p>
    <w:p w:rsidR="00877508" w:rsidRPr="00445679" w:rsidRDefault="00877508" w:rsidP="00877508">
      <w:pPr>
        <w:shd w:val="clear" w:color="auto" w:fill="F4E4C0"/>
        <w:jc w:val="right"/>
        <w:rPr>
          <w:rFonts w:ascii="Verdana" w:hAnsi="Verdana"/>
          <w:color w:val="FFFFFF"/>
          <w:sz w:val="18"/>
          <w:szCs w:val="18"/>
        </w:rPr>
      </w:pPr>
      <w:r>
        <w:rPr>
          <w:rFonts w:ascii="Verdana" w:hAnsi="Verdana"/>
          <w:noProof/>
          <w:color w:val="FFFFFF"/>
          <w:sz w:val="18"/>
          <w:szCs w:val="18"/>
        </w:rPr>
        <w:drawing>
          <wp:inline distT="0" distB="0" distL="0" distR="0" wp14:anchorId="2031489F" wp14:editId="1DBBBDC7">
            <wp:extent cx="2743200" cy="380365"/>
            <wp:effectExtent l="25400" t="0" r="0" b="0"/>
            <wp:docPr id="3" name="Picture 3" descr="http://allahsquran.com/read/images/chapters/1/1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lahsquran.com/read/images/chapters/1/1_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508" w:rsidRDefault="00877508" w:rsidP="00877508"/>
    <w:p w:rsidR="00877508" w:rsidRPr="00445679" w:rsidRDefault="00877508" w:rsidP="00877508">
      <w:pPr>
        <w:rPr>
          <w:b/>
        </w:rPr>
      </w:pPr>
      <w:r w:rsidRPr="00445679">
        <w:rPr>
          <w:b/>
        </w:rPr>
        <w:t>You alone we worship, and you alone we ask for help.”</w:t>
      </w:r>
    </w:p>
    <w:p w:rsidR="00877508" w:rsidRDefault="00877508" w:rsidP="00877508"/>
    <w:p w:rsidR="00877508" w:rsidRDefault="00877508" w:rsidP="00877508">
      <w:r>
        <w:t>Worship means an acknowledgment of God’s qualities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>An appreciation, adoration, thankfulness of Lord (</w:t>
      </w:r>
      <w:proofErr w:type="spellStart"/>
      <w:r>
        <w:rPr>
          <w:i/>
        </w:rPr>
        <w:t>rabb</w:t>
      </w:r>
      <w:proofErr w:type="spellEnd"/>
      <w:r>
        <w:rPr>
          <w:i/>
        </w:rPr>
        <w:t>)</w:t>
      </w:r>
    </w:p>
    <w:p w:rsidR="00877508" w:rsidRDefault="00877508" w:rsidP="00877508">
      <w:pPr>
        <w:pStyle w:val="ListParagraph"/>
        <w:numPr>
          <w:ilvl w:val="1"/>
          <w:numId w:val="1"/>
        </w:numPr>
      </w:pPr>
      <w:r>
        <w:t>I have to acknowledge His sustainer-ship</w:t>
      </w:r>
    </w:p>
    <w:p w:rsidR="00877508" w:rsidRPr="00B97159" w:rsidRDefault="00877508" w:rsidP="00877508">
      <w:pPr>
        <w:pStyle w:val="ListParagraph"/>
        <w:numPr>
          <w:ilvl w:val="1"/>
          <w:numId w:val="1"/>
        </w:numPr>
      </w:pPr>
      <w:r>
        <w:t>Only then can I truly acknowledge Him as a deity (</w:t>
      </w:r>
      <w:proofErr w:type="spellStart"/>
      <w:r>
        <w:rPr>
          <w:i/>
        </w:rPr>
        <w:t>ilah</w:t>
      </w:r>
      <w:proofErr w:type="spellEnd"/>
      <w:r>
        <w:rPr>
          <w:i/>
        </w:rPr>
        <w:t>)</w:t>
      </w:r>
    </w:p>
    <w:p w:rsidR="00877508" w:rsidRDefault="00877508" w:rsidP="00877508"/>
    <w:p w:rsidR="00877508" w:rsidRDefault="00877508" w:rsidP="00877508">
      <w:r>
        <w:t xml:space="preserve">We have to focus on </w:t>
      </w:r>
      <w:proofErr w:type="spellStart"/>
      <w:r>
        <w:rPr>
          <w:i/>
        </w:rPr>
        <w:t>rubbubiya</w:t>
      </w:r>
      <w:proofErr w:type="spellEnd"/>
      <w:r>
        <w:t xml:space="preserve"> (His sustainer-ship)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>In doing so, I am connecting myself to His qualities through a personal experience of conviction</w:t>
      </w:r>
    </w:p>
    <w:p w:rsidR="00877508" w:rsidRDefault="00877508" w:rsidP="00877508"/>
    <w:p w:rsidR="00877508" w:rsidRDefault="00877508" w:rsidP="00877508">
      <w:r>
        <w:t>We need to train ourselves to ask the right questions.</w:t>
      </w:r>
    </w:p>
    <w:p w:rsidR="00877508" w:rsidRDefault="00877508" w:rsidP="00877508">
      <w:r>
        <w:t>Think about in terms of these two seemingly similar statements: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 xml:space="preserve">Who is God vs. </w:t>
      </w:r>
      <w:proofErr w:type="gramStart"/>
      <w:r>
        <w:t>Who</w:t>
      </w:r>
      <w:proofErr w:type="gramEnd"/>
      <w:r>
        <w:t xml:space="preserve"> sustains me?</w:t>
      </w:r>
    </w:p>
    <w:p w:rsidR="00877508" w:rsidRDefault="00877508" w:rsidP="00877508">
      <w:pPr>
        <w:pStyle w:val="ListParagraph"/>
        <w:numPr>
          <w:ilvl w:val="1"/>
          <w:numId w:val="1"/>
        </w:numPr>
      </w:pPr>
      <w:r>
        <w:t>The former points to a transcendental being that is beyond my scope whereas the latter is real for me because it refers to my practical life</w:t>
      </w:r>
    </w:p>
    <w:p w:rsidR="00877508" w:rsidRDefault="00877508" w:rsidP="00877508">
      <w:pPr>
        <w:pStyle w:val="ListParagraph"/>
        <w:numPr>
          <w:ilvl w:val="1"/>
          <w:numId w:val="1"/>
        </w:numPr>
      </w:pPr>
      <w:r>
        <w:t>I am aware that I am being sustained, so by starting the questioning process with myself, I am grounding myself in reality</w:t>
      </w:r>
    </w:p>
    <w:p w:rsidR="00877508" w:rsidRDefault="00877508" w:rsidP="00877508">
      <w:pPr>
        <w:pStyle w:val="ListParagraph"/>
        <w:numPr>
          <w:ilvl w:val="1"/>
          <w:numId w:val="1"/>
        </w:numPr>
      </w:pPr>
      <w:r>
        <w:lastRenderedPageBreak/>
        <w:t>If we start with questioning God, without experiencing Him in our own personal lives, we will end up with an imaginary and abstract notion of Him.</w:t>
      </w:r>
    </w:p>
    <w:p w:rsidR="00877508" w:rsidRDefault="00877508" w:rsidP="00877508"/>
    <w:p w:rsidR="00877508" w:rsidRDefault="00877508" w:rsidP="00877508">
      <w:r>
        <w:t>In order to be able to worship Him, I have to experience Him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>I cannot experience something beyond this universe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>I have to experience Him in my own existence</w:t>
      </w:r>
    </w:p>
    <w:p w:rsidR="00877508" w:rsidRDefault="00877508" w:rsidP="00877508">
      <w:pPr>
        <w:pStyle w:val="ListParagraph"/>
        <w:numPr>
          <w:ilvl w:val="1"/>
          <w:numId w:val="1"/>
        </w:numPr>
      </w:pPr>
      <w:r>
        <w:t>See His ownership and control in your:</w:t>
      </w:r>
    </w:p>
    <w:p w:rsidR="00877508" w:rsidRDefault="00877508" w:rsidP="00877508">
      <w:pPr>
        <w:pStyle w:val="ListParagraph"/>
        <w:numPr>
          <w:ilvl w:val="2"/>
          <w:numId w:val="1"/>
        </w:numPr>
      </w:pPr>
      <w:r>
        <w:t>Sight</w:t>
      </w:r>
    </w:p>
    <w:p w:rsidR="00877508" w:rsidRDefault="00877508" w:rsidP="00877508">
      <w:pPr>
        <w:pStyle w:val="ListParagraph"/>
        <w:numPr>
          <w:ilvl w:val="2"/>
          <w:numId w:val="1"/>
        </w:numPr>
      </w:pPr>
      <w:r>
        <w:t>Life</w:t>
      </w:r>
    </w:p>
    <w:p w:rsidR="00877508" w:rsidRDefault="00877508" w:rsidP="00877508">
      <w:pPr>
        <w:pStyle w:val="ListParagraph"/>
        <w:numPr>
          <w:ilvl w:val="2"/>
          <w:numId w:val="1"/>
        </w:numPr>
      </w:pPr>
      <w:r>
        <w:t>Emotions</w:t>
      </w:r>
    </w:p>
    <w:p w:rsidR="00877508" w:rsidRDefault="00877508" w:rsidP="00877508">
      <w:pPr>
        <w:pStyle w:val="ListParagraph"/>
        <w:numPr>
          <w:ilvl w:val="2"/>
          <w:numId w:val="1"/>
        </w:numPr>
      </w:pPr>
      <w:r>
        <w:t>Capacities</w:t>
      </w:r>
    </w:p>
    <w:p w:rsidR="00877508" w:rsidRPr="00B97159" w:rsidRDefault="00877508" w:rsidP="00877508">
      <w:pPr>
        <w:pStyle w:val="ListParagraph"/>
        <w:numPr>
          <w:ilvl w:val="2"/>
          <w:numId w:val="1"/>
        </w:numPr>
      </w:pPr>
      <w:r>
        <w:t>Growth etc.</w:t>
      </w:r>
    </w:p>
    <w:p w:rsidR="00877508" w:rsidRDefault="00877508" w:rsidP="00877508"/>
    <w:p w:rsidR="00877508" w:rsidRDefault="00877508" w:rsidP="00877508">
      <w:r>
        <w:t xml:space="preserve">The description of God when the word ‘worship’ is mentioned in Surah </w:t>
      </w:r>
      <w:proofErr w:type="spellStart"/>
      <w:r>
        <w:t>Fatiha</w:t>
      </w:r>
      <w:proofErr w:type="spellEnd"/>
      <w:r>
        <w:t>:</w:t>
      </w:r>
    </w:p>
    <w:p w:rsidR="00877508" w:rsidRDefault="00877508" w:rsidP="00877508">
      <w:pPr>
        <w:pStyle w:val="ListParagraph"/>
        <w:numPr>
          <w:ilvl w:val="0"/>
          <w:numId w:val="2"/>
        </w:numPr>
      </w:pPr>
      <w:r w:rsidRPr="00445679">
        <w:rPr>
          <w:u w:val="single"/>
        </w:rPr>
        <w:t>Sustainer</w:t>
      </w:r>
      <w:r>
        <w:rPr>
          <w:u w:val="single"/>
        </w:rPr>
        <w:t>/Lord</w:t>
      </w:r>
      <w:r>
        <w:t xml:space="preserve"> of all the worlds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>In reference to the ‘worlds’, we are guided to see God as the Lord (Sustainer)</w:t>
      </w:r>
    </w:p>
    <w:p w:rsidR="00877508" w:rsidRPr="007E49B3" w:rsidRDefault="00877508" w:rsidP="00877508">
      <w:pPr>
        <w:pStyle w:val="ListParagraph"/>
        <w:numPr>
          <w:ilvl w:val="0"/>
          <w:numId w:val="1"/>
        </w:numPr>
      </w:pPr>
      <w:r>
        <w:t>We are trained to see the Creator as the Sustainer and not just as a deity because that distances Him from us</w:t>
      </w:r>
    </w:p>
    <w:p w:rsidR="00877508" w:rsidRDefault="00877508" w:rsidP="00877508"/>
    <w:p w:rsidR="00877508" w:rsidRDefault="00877508" w:rsidP="00877508">
      <w:r w:rsidRPr="00445679">
        <w:rPr>
          <w:b/>
          <w:u w:val="single"/>
        </w:rPr>
        <w:t>You</w:t>
      </w:r>
      <w:r w:rsidRPr="00445679">
        <w:rPr>
          <w:b/>
        </w:rPr>
        <w:t xml:space="preserve"> alone</w:t>
      </w:r>
      <w:r>
        <w:rPr>
          <w:b/>
        </w:rPr>
        <w:t xml:space="preserve"> we worship</w:t>
      </w:r>
      <w:r>
        <w:t>: Who is the ‘you’ referring to?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>Sustainer/Lord (</w:t>
      </w:r>
      <w:proofErr w:type="spellStart"/>
      <w:r>
        <w:t>rabb</w:t>
      </w:r>
      <w:proofErr w:type="spellEnd"/>
      <w:r>
        <w:t>) OR God?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>Our worshipping attitude is an acknowledgement of all His Created actions that I have experienced in my own existence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>Hence, to increase one’s worship, we have to simply increase our acknowledgement of His ownership and lordship in my perception of existence</w:t>
      </w:r>
    </w:p>
    <w:p w:rsidR="00877508" w:rsidRDefault="00877508" w:rsidP="00877508"/>
    <w:p w:rsidR="00877508" w:rsidRDefault="00877508" w:rsidP="00877508"/>
    <w:p w:rsidR="00877508" w:rsidRPr="005727EC" w:rsidRDefault="00877508" w:rsidP="00877508">
      <w:pPr>
        <w:shd w:val="clear" w:color="auto" w:fill="F4E4C0"/>
        <w:rPr>
          <w:rFonts w:ascii="Verdana" w:hAnsi="Verdana"/>
          <w:color w:val="FFFFFF"/>
          <w:sz w:val="18"/>
          <w:szCs w:val="18"/>
        </w:rPr>
      </w:pPr>
      <w:bookmarkStart w:id="2" w:name="221"/>
      <w:r w:rsidRPr="005727EC">
        <w:rPr>
          <w:rFonts w:ascii="Verdana" w:hAnsi="Verdana"/>
          <w:b/>
          <w:color w:val="886A10"/>
          <w:sz w:val="18"/>
          <w:u w:val="single"/>
        </w:rPr>
        <w:t>002.021</w:t>
      </w:r>
      <w:bookmarkEnd w:id="2"/>
    </w:p>
    <w:p w:rsidR="00877508" w:rsidRPr="005727EC" w:rsidRDefault="00877508" w:rsidP="00877508">
      <w:pPr>
        <w:rPr>
          <w:rFonts w:ascii="Times" w:hAnsi="Times"/>
          <w:sz w:val="20"/>
          <w:szCs w:val="20"/>
        </w:rPr>
      </w:pPr>
    </w:p>
    <w:p w:rsidR="00877508" w:rsidRPr="005727EC" w:rsidRDefault="00877508" w:rsidP="00877508">
      <w:pPr>
        <w:shd w:val="clear" w:color="auto" w:fill="F4E4C0"/>
        <w:jc w:val="right"/>
        <w:rPr>
          <w:rFonts w:ascii="Verdana" w:hAnsi="Verdana"/>
          <w:color w:val="FFFFFF"/>
          <w:sz w:val="18"/>
          <w:szCs w:val="18"/>
        </w:rPr>
      </w:pPr>
      <w:r>
        <w:rPr>
          <w:rFonts w:ascii="Verdana" w:hAnsi="Verdana"/>
          <w:noProof/>
          <w:color w:val="FFFFFF"/>
          <w:sz w:val="18"/>
          <w:szCs w:val="18"/>
        </w:rPr>
        <w:drawing>
          <wp:inline distT="0" distB="0" distL="0" distR="0" wp14:anchorId="466C2FBE" wp14:editId="3F706B8F">
            <wp:extent cx="4777769" cy="1006257"/>
            <wp:effectExtent l="25400" t="0" r="0" b="0"/>
            <wp:docPr id="5" name="Picture 5" descr="http://allahsquran.com/read/images/chapters/2/2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lahsquran.com/read/images/chapters/2/2_2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820" cy="100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508" w:rsidRDefault="00877508" w:rsidP="00877508"/>
    <w:p w:rsidR="00877508" w:rsidRPr="005727EC" w:rsidRDefault="00877508" w:rsidP="00877508">
      <w:pPr>
        <w:rPr>
          <w:b/>
        </w:rPr>
      </w:pPr>
      <w:r w:rsidRPr="005727EC">
        <w:rPr>
          <w:b/>
        </w:rPr>
        <w:t xml:space="preserve">“O human beings! </w:t>
      </w:r>
      <w:r w:rsidRPr="005727EC">
        <w:rPr>
          <w:b/>
          <w:u w:val="single"/>
        </w:rPr>
        <w:t>Worship</w:t>
      </w:r>
      <w:r w:rsidRPr="005727EC">
        <w:rPr>
          <w:b/>
          <w:i/>
        </w:rPr>
        <w:t xml:space="preserve"> </w:t>
      </w:r>
      <w:r w:rsidRPr="005727EC">
        <w:rPr>
          <w:b/>
        </w:rPr>
        <w:t xml:space="preserve">your Lord, who has </w:t>
      </w:r>
      <w:r w:rsidRPr="005727EC">
        <w:rPr>
          <w:b/>
          <w:u w:val="single"/>
        </w:rPr>
        <w:t>created you</w:t>
      </w:r>
      <w:r w:rsidRPr="005727EC">
        <w:rPr>
          <w:b/>
        </w:rPr>
        <w:t xml:space="preserve"> and those before you, so that you might remain conscious of Him.”</w:t>
      </w:r>
    </w:p>
    <w:p w:rsidR="00877508" w:rsidRDefault="00877508" w:rsidP="00877508">
      <w:r>
        <w:t xml:space="preserve"> </w:t>
      </w:r>
    </w:p>
    <w:p w:rsidR="00877508" w:rsidRDefault="00877508" w:rsidP="00877508">
      <w:pPr>
        <w:rPr>
          <w:b/>
        </w:rPr>
      </w:pPr>
      <w:r>
        <w:t>This verse is not speaking to ‘believers/</w:t>
      </w:r>
      <w:proofErr w:type="spellStart"/>
      <w:r>
        <w:t>muslims</w:t>
      </w:r>
      <w:proofErr w:type="spellEnd"/>
      <w:r>
        <w:t>/</w:t>
      </w:r>
      <w:proofErr w:type="spellStart"/>
      <w:r>
        <w:t>jews’</w:t>
      </w:r>
      <w:proofErr w:type="spellEnd"/>
      <w:r>
        <w:t xml:space="preserve"> BUT to </w:t>
      </w:r>
      <w:r w:rsidRPr="00B22ADA">
        <w:rPr>
          <w:b/>
        </w:rPr>
        <w:t>human being</w:t>
      </w:r>
      <w:r>
        <w:rPr>
          <w:b/>
        </w:rPr>
        <w:t>s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>A human being is one that makes use of his/her intellect and human qualities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>In order to understand the matter, we need to use our human qualities</w:t>
      </w:r>
    </w:p>
    <w:p w:rsidR="00877508" w:rsidRDefault="00877508" w:rsidP="00877508"/>
    <w:p w:rsidR="00877508" w:rsidRDefault="00877508" w:rsidP="00877508"/>
    <w:p w:rsidR="00877508" w:rsidRDefault="00877508" w:rsidP="00877508">
      <w:r>
        <w:lastRenderedPageBreak/>
        <w:t xml:space="preserve">Use your human qualities and decide who </w:t>
      </w:r>
      <w:proofErr w:type="gramStart"/>
      <w:r>
        <w:t>is your Lord (Sustainer)</w:t>
      </w:r>
      <w:proofErr w:type="gramEnd"/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 xml:space="preserve">To help us, the Quran guides us: Figure out the one who </w:t>
      </w:r>
      <w:r w:rsidRPr="00735D9B">
        <w:rPr>
          <w:b/>
        </w:rPr>
        <w:t>created you</w:t>
      </w:r>
      <w:r>
        <w:t xml:space="preserve"> 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>There is no need to ‘dream’ or ‘imagine’ Lord</w:t>
      </w:r>
    </w:p>
    <w:p w:rsidR="00877508" w:rsidRPr="00735D9B" w:rsidRDefault="00877508" w:rsidP="00877508">
      <w:pPr>
        <w:pStyle w:val="ListParagraph"/>
        <w:numPr>
          <w:ilvl w:val="0"/>
          <w:numId w:val="1"/>
        </w:numPr>
      </w:pPr>
      <w:r>
        <w:t>Just focus and concentrate on our own existence</w:t>
      </w:r>
    </w:p>
    <w:p w:rsidR="00877508" w:rsidRDefault="00877508" w:rsidP="00877508"/>
    <w:p w:rsidR="00877508" w:rsidRDefault="00877508" w:rsidP="00877508">
      <w:r>
        <w:t xml:space="preserve">Use your human qualities to acknowledge and adore (worship) </w:t>
      </w:r>
      <w:proofErr w:type="gramStart"/>
      <w:r>
        <w:t>your</w:t>
      </w:r>
      <w:proofErr w:type="gramEnd"/>
      <w:r>
        <w:t xml:space="preserve"> Lord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>How?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 xml:space="preserve">Ask, ‘Who is the creator of me, my feelings, my emotions, my qualities, </w:t>
      </w:r>
      <w:proofErr w:type="spellStart"/>
      <w:r>
        <w:t>etc</w:t>
      </w:r>
      <w:proofErr w:type="spellEnd"/>
      <w:r>
        <w:t>?’</w:t>
      </w:r>
    </w:p>
    <w:p w:rsidR="00877508" w:rsidRDefault="00877508" w:rsidP="00877508"/>
    <w:p w:rsidR="00877508" w:rsidRDefault="00877508" w:rsidP="00877508">
      <w:pPr>
        <w:rPr>
          <w:i/>
        </w:rPr>
      </w:pPr>
      <w:r>
        <w:t xml:space="preserve">Quran says: You have to worship </w:t>
      </w:r>
      <w:r w:rsidRPr="00CE5068">
        <w:t>God by referring all the manifestations of His Sustainer-ship (</w:t>
      </w:r>
      <w:proofErr w:type="spellStart"/>
      <w:r w:rsidRPr="00CE5068">
        <w:t>rabb</w:t>
      </w:r>
      <w:proofErr w:type="spellEnd"/>
      <w:r w:rsidRPr="00CE5068">
        <w:t>) that you experience in your own life</w:t>
      </w:r>
      <w:r>
        <w:rPr>
          <w:i/>
        </w:rPr>
        <w:t xml:space="preserve"> 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 xml:space="preserve">In order to worship the </w:t>
      </w:r>
      <w:proofErr w:type="spellStart"/>
      <w:r w:rsidRPr="00507164">
        <w:rPr>
          <w:i/>
        </w:rPr>
        <w:t>rabb</w:t>
      </w:r>
      <w:proofErr w:type="spellEnd"/>
      <w:r>
        <w:t xml:space="preserve"> we have to connect our human qualities to the Sustainer</w:t>
      </w:r>
    </w:p>
    <w:p w:rsidR="00877508" w:rsidRDefault="00877508" w:rsidP="00877508">
      <w:pPr>
        <w:pStyle w:val="ListParagraph"/>
        <w:numPr>
          <w:ilvl w:val="1"/>
          <w:numId w:val="1"/>
        </w:numPr>
      </w:pPr>
      <w:r>
        <w:t>Your abilities to laugh, cry, walk, talk, enjoy, rebel are ALL given to you</w:t>
      </w:r>
    </w:p>
    <w:p w:rsidR="00877508" w:rsidRDefault="00877508" w:rsidP="00877508">
      <w:pPr>
        <w:pStyle w:val="ListParagraph"/>
        <w:numPr>
          <w:ilvl w:val="1"/>
          <w:numId w:val="1"/>
        </w:numPr>
      </w:pPr>
      <w:r>
        <w:t xml:space="preserve">We have to reflect on these abilities </w:t>
      </w:r>
    </w:p>
    <w:p w:rsidR="00877508" w:rsidRDefault="00877508" w:rsidP="00877508">
      <w:pPr>
        <w:pStyle w:val="ListParagraph"/>
        <w:numPr>
          <w:ilvl w:val="1"/>
          <w:numId w:val="1"/>
        </w:numPr>
      </w:pPr>
      <w:r>
        <w:t xml:space="preserve">They will lead us to the Creator these abilities </w:t>
      </w:r>
    </w:p>
    <w:p w:rsidR="00877508" w:rsidRDefault="00877508" w:rsidP="00877508"/>
    <w:p w:rsidR="00877508" w:rsidRDefault="00877508" w:rsidP="00877508">
      <w:r>
        <w:t>When we are eating, we should ask: Who is sustaining me?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>The food itself OR the creator of the quality of sustenance?</w:t>
      </w:r>
    </w:p>
    <w:p w:rsidR="00877508" w:rsidRDefault="00877508" w:rsidP="00877508"/>
    <w:p w:rsidR="00877508" w:rsidRDefault="00877508" w:rsidP="00877508">
      <w:r>
        <w:t xml:space="preserve">Example: See His Lordship </w:t>
      </w:r>
      <w:r>
        <w:rPr>
          <w:i/>
        </w:rPr>
        <w:t>(</w:t>
      </w:r>
      <w:proofErr w:type="spellStart"/>
      <w:r>
        <w:rPr>
          <w:i/>
        </w:rPr>
        <w:t>rubbubiya</w:t>
      </w:r>
      <w:proofErr w:type="spellEnd"/>
      <w:r>
        <w:rPr>
          <w:i/>
        </w:rPr>
        <w:t>)</w:t>
      </w:r>
      <w:r>
        <w:t xml:space="preserve"> manifested in the field of sustenance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>Is the food we are eating nutritious?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>Can the food itself be nourishing?</w:t>
      </w:r>
    </w:p>
    <w:p w:rsidR="00877508" w:rsidRDefault="00877508" w:rsidP="00877508">
      <w:pPr>
        <w:pStyle w:val="ListParagraph"/>
        <w:numPr>
          <w:ilvl w:val="1"/>
          <w:numId w:val="1"/>
        </w:numPr>
      </w:pPr>
      <w:r>
        <w:t>The One who is nourishing you is your Lord</w:t>
      </w:r>
    </w:p>
    <w:p w:rsidR="00877508" w:rsidRDefault="00877508" w:rsidP="00877508">
      <w:pPr>
        <w:pStyle w:val="ListParagraph"/>
        <w:numPr>
          <w:ilvl w:val="1"/>
          <w:numId w:val="1"/>
        </w:numPr>
      </w:pPr>
      <w:r>
        <w:t>We have to acknowledge the true Sustainer OTHERWISE we will end up adoring/worshipping the food</w:t>
      </w:r>
    </w:p>
    <w:p w:rsidR="00877508" w:rsidRDefault="00877508" w:rsidP="00877508">
      <w:pPr>
        <w:pStyle w:val="ListParagraph"/>
        <w:numPr>
          <w:ilvl w:val="1"/>
          <w:numId w:val="1"/>
        </w:numPr>
      </w:pPr>
      <w:r>
        <w:t>Just by saying God created the food BUT not practically experiencing the special treatment you are receiving through the food, distances us from Sustainer and ultimately from God.</w:t>
      </w:r>
    </w:p>
    <w:p w:rsidR="00877508" w:rsidRDefault="00877508" w:rsidP="00877508">
      <w:pPr>
        <w:pStyle w:val="ListParagraph"/>
        <w:ind w:left="1440"/>
      </w:pPr>
    </w:p>
    <w:p w:rsidR="00877508" w:rsidRDefault="00877508" w:rsidP="00877508">
      <w:r>
        <w:t>To understand the source of earthquakes (exception), we have to be aware of the source of earth’s daily rotation (normal- majority case scenario)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>If we do not know the source of general rule, we cannot find an explanation to the source of the exception to the general rule.</w:t>
      </w:r>
    </w:p>
    <w:p w:rsidR="00877508" w:rsidRDefault="00877508" w:rsidP="00877508"/>
    <w:p w:rsidR="00877508" w:rsidRDefault="00877508" w:rsidP="00877508">
      <w:r>
        <w:t>Similarly, to understand the source of so-called calamities (exception), we have to first be aware of the source of the order of the universe (normal – majority case scenario)</w:t>
      </w:r>
    </w:p>
    <w:p w:rsidR="00877508" w:rsidRDefault="00877508" w:rsidP="00877508"/>
    <w:p w:rsidR="00877508" w:rsidRDefault="00877508" w:rsidP="00877508">
      <w:r>
        <w:t>Commonly heard: I think, therefore I am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>But who am I?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>Where does the ability to think come from?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>Don’t separate your qualities and give them an independent existence!</w:t>
      </w:r>
    </w:p>
    <w:p w:rsidR="00877508" w:rsidRDefault="00877508" w:rsidP="00877508">
      <w:pPr>
        <w:pStyle w:val="ListParagraph"/>
        <w:numPr>
          <w:ilvl w:val="1"/>
          <w:numId w:val="1"/>
        </w:numPr>
      </w:pPr>
      <w:r>
        <w:lastRenderedPageBreak/>
        <w:t>It results in delusional living because we end up attributing an independent existence to things that in reality cannot sustain their own existence.</w:t>
      </w:r>
    </w:p>
    <w:p w:rsidR="00877508" w:rsidRDefault="00877508" w:rsidP="00877508"/>
    <w:p w:rsidR="00877508" w:rsidRDefault="00877508" w:rsidP="00877508">
      <w:r>
        <w:t xml:space="preserve">Quran offers a perspective: The One who created you and all of your qualities is </w:t>
      </w:r>
      <w:r w:rsidRPr="001079BC">
        <w:rPr>
          <w:u w:val="single"/>
        </w:rPr>
        <w:t>your</w:t>
      </w:r>
      <w:r>
        <w:t xml:space="preserve"> Lord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 xml:space="preserve">We have to start from </w:t>
      </w:r>
      <w:r w:rsidRPr="001079BC">
        <w:rPr>
          <w:u w:val="single"/>
        </w:rPr>
        <w:t>our</w:t>
      </w:r>
      <w:r>
        <w:t xml:space="preserve"> </w:t>
      </w:r>
      <w:r w:rsidRPr="001079BC">
        <w:rPr>
          <w:u w:val="single"/>
        </w:rPr>
        <w:t>own</w:t>
      </w:r>
      <w:r>
        <w:t xml:space="preserve"> qualities</w:t>
      </w:r>
    </w:p>
    <w:p w:rsidR="00877508" w:rsidRDefault="00877508" w:rsidP="00877508">
      <w:pPr>
        <w:pStyle w:val="ListParagraph"/>
        <w:numPr>
          <w:ilvl w:val="1"/>
          <w:numId w:val="1"/>
        </w:numPr>
      </w:pPr>
      <w:r>
        <w:t>Look within because that is as real as anything can get for you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>Then search for the creator of those qualities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>The search will lead you to Sustainer (</w:t>
      </w:r>
      <w:proofErr w:type="spellStart"/>
      <w:r>
        <w:rPr>
          <w:i/>
        </w:rPr>
        <w:t>rabb</w:t>
      </w:r>
      <w:proofErr w:type="spellEnd"/>
      <w:r>
        <w:rPr>
          <w:i/>
        </w:rPr>
        <w:t>)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>Once you find the Sustainer, you have found God (the Absolute Creator) because you would have realized that everything is part of a complete and Absolute order</w:t>
      </w:r>
    </w:p>
    <w:p w:rsidR="00877508" w:rsidRDefault="00877508" w:rsidP="00877508"/>
    <w:p w:rsidR="00877508" w:rsidRDefault="00877508" w:rsidP="00877508">
      <w:r>
        <w:t>Only when I am aware of my Creator can I be conscious of Him.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>Without connecting myself to Him (through my qualities), how can I be conscious of Him?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>I have to be aware of my own awareness (that it is created and given to me,) which is called, “self-awareness”</w:t>
      </w:r>
    </w:p>
    <w:p w:rsidR="00877508" w:rsidRDefault="00877508" w:rsidP="00877508"/>
    <w:p w:rsidR="00877508" w:rsidRDefault="00877508" w:rsidP="00877508">
      <w:r>
        <w:t>Methodology of approaching the Quran:</w:t>
      </w:r>
    </w:p>
    <w:p w:rsidR="00877508" w:rsidRDefault="00877508" w:rsidP="00877508">
      <w:pPr>
        <w:pStyle w:val="ListParagraph"/>
        <w:numPr>
          <w:ilvl w:val="0"/>
          <w:numId w:val="3"/>
        </w:numPr>
      </w:pPr>
      <w:r>
        <w:t>Focus on receiving the message, which is guidance for your human qualities</w:t>
      </w:r>
    </w:p>
    <w:p w:rsidR="00877508" w:rsidRDefault="00877508" w:rsidP="00877508">
      <w:pPr>
        <w:pStyle w:val="ListParagraph"/>
        <w:numPr>
          <w:ilvl w:val="0"/>
          <w:numId w:val="3"/>
        </w:numPr>
      </w:pPr>
      <w:r>
        <w:t xml:space="preserve">When you are trained in how to receive the message of the Qur’an, then turn to learn the </w:t>
      </w:r>
      <w:proofErr w:type="spellStart"/>
      <w:r>
        <w:t>Qur’anic</w:t>
      </w:r>
      <w:proofErr w:type="spellEnd"/>
      <w:r>
        <w:t xml:space="preserve"> Arabic language so that you may receive a deeper level of meaning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>If you focus on learning the Arabic language without orientating yourself to receiving the book’s message (i.e. as a book of guidance), the language itself might be an impediment because you’ll get caught up in technicalities instead of seeing the guidance that it is meant to impart.</w:t>
      </w:r>
    </w:p>
    <w:p w:rsidR="00877508" w:rsidRDefault="00877508" w:rsidP="00877508"/>
    <w:p w:rsidR="00877508" w:rsidRDefault="00877508" w:rsidP="00877508">
      <w:r>
        <w:t xml:space="preserve"> Dealing with day-to-day difficulties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>The existence of events have to be explained</w:t>
      </w:r>
    </w:p>
    <w:p w:rsidR="00877508" w:rsidRDefault="00877508" w:rsidP="00877508">
      <w:pPr>
        <w:pStyle w:val="ListParagraph"/>
        <w:numPr>
          <w:ilvl w:val="1"/>
          <w:numId w:val="1"/>
        </w:numPr>
      </w:pPr>
      <w:r>
        <w:t>I might prefer a different reality, but I have to first understand and establish the existence of the event as is</w:t>
      </w:r>
    </w:p>
    <w:p w:rsidR="00877508" w:rsidRDefault="00877508" w:rsidP="00877508">
      <w:pPr>
        <w:pStyle w:val="ListParagraph"/>
        <w:numPr>
          <w:ilvl w:val="1"/>
          <w:numId w:val="1"/>
        </w:numPr>
      </w:pPr>
      <w:r>
        <w:t>Only when we explain the order, can we find a meaning to the ‘exception’</w:t>
      </w:r>
    </w:p>
    <w:p w:rsidR="00877508" w:rsidRDefault="00877508" w:rsidP="00877508"/>
    <w:p w:rsidR="00877508" w:rsidRDefault="00877508" w:rsidP="00877508">
      <w:r>
        <w:t>Think about the existence of the ocean BEFORE asking about the existence of the tsunami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 xml:space="preserve">Unless we understand the existence of the reality, we should not trick ourselves into ‘escapism’ 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>Don’t escape from the responsibility upon ourselves that demands we question the existence of the ‘normal’ way of creation</w:t>
      </w:r>
    </w:p>
    <w:p w:rsidR="00877508" w:rsidRDefault="00877508" w:rsidP="00877508">
      <w:pPr>
        <w:pStyle w:val="ListParagraph"/>
        <w:numPr>
          <w:ilvl w:val="1"/>
          <w:numId w:val="1"/>
        </w:numPr>
      </w:pPr>
      <w:r>
        <w:t>Once we establish the foundation, we will be able to explain the exception to the rules.</w:t>
      </w:r>
    </w:p>
    <w:p w:rsidR="00877508" w:rsidRDefault="00877508" w:rsidP="00877508"/>
    <w:p w:rsidR="00877508" w:rsidRDefault="00877508" w:rsidP="00877508"/>
    <w:p w:rsidR="00877508" w:rsidRDefault="00877508" w:rsidP="00877508"/>
    <w:p w:rsidR="00877508" w:rsidRDefault="00877508" w:rsidP="00877508"/>
    <w:p w:rsidR="00877508" w:rsidRDefault="00877508" w:rsidP="00877508"/>
    <w:p w:rsidR="00877508" w:rsidRDefault="00877508" w:rsidP="00877508"/>
    <w:p w:rsidR="00877508" w:rsidRDefault="00877508" w:rsidP="00877508"/>
    <w:p w:rsidR="00877508" w:rsidRPr="00C6336A" w:rsidRDefault="00877508" w:rsidP="00877508">
      <w:pPr>
        <w:shd w:val="clear" w:color="auto" w:fill="F4E4C0"/>
        <w:rPr>
          <w:rFonts w:ascii="Verdana" w:hAnsi="Verdana"/>
          <w:color w:val="FFFFFF"/>
          <w:sz w:val="18"/>
          <w:szCs w:val="18"/>
        </w:rPr>
      </w:pPr>
      <w:bookmarkStart w:id="3" w:name="6102"/>
      <w:r w:rsidRPr="00C6336A">
        <w:rPr>
          <w:rFonts w:ascii="Verdana" w:hAnsi="Verdana"/>
          <w:b/>
          <w:color w:val="886A10"/>
          <w:sz w:val="18"/>
          <w:u w:val="single"/>
        </w:rPr>
        <w:t>006.102</w:t>
      </w:r>
      <w:bookmarkEnd w:id="3"/>
    </w:p>
    <w:p w:rsidR="00877508" w:rsidRPr="00C6336A" w:rsidRDefault="00877508" w:rsidP="00877508">
      <w:pPr>
        <w:rPr>
          <w:rFonts w:ascii="Times" w:hAnsi="Times"/>
          <w:sz w:val="20"/>
          <w:szCs w:val="20"/>
        </w:rPr>
      </w:pPr>
    </w:p>
    <w:p w:rsidR="00877508" w:rsidRPr="00C6336A" w:rsidRDefault="00877508" w:rsidP="00877508">
      <w:pPr>
        <w:shd w:val="clear" w:color="auto" w:fill="F4E4C0"/>
        <w:jc w:val="right"/>
        <w:rPr>
          <w:rFonts w:ascii="Verdana" w:hAnsi="Verdana"/>
          <w:color w:val="FFFFFF"/>
          <w:sz w:val="18"/>
          <w:szCs w:val="18"/>
        </w:rPr>
      </w:pPr>
      <w:r>
        <w:rPr>
          <w:rFonts w:ascii="Verdana" w:hAnsi="Verdana"/>
          <w:noProof/>
          <w:color w:val="FFFFFF"/>
          <w:sz w:val="18"/>
          <w:szCs w:val="18"/>
        </w:rPr>
        <w:drawing>
          <wp:inline distT="0" distB="0" distL="0" distR="0" wp14:anchorId="56DB1721" wp14:editId="2E132016">
            <wp:extent cx="5234969" cy="1088170"/>
            <wp:effectExtent l="25400" t="0" r="0" b="0"/>
            <wp:docPr id="12" name="Picture 12" descr="http://allahsquran.com/read/images/chapters/6/6_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llahsquran.com/read/images/chapters/6/6_1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081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508" w:rsidRPr="00C6336A" w:rsidRDefault="00877508" w:rsidP="00877508">
      <w:pPr>
        <w:rPr>
          <w:b/>
        </w:rPr>
      </w:pPr>
    </w:p>
    <w:p w:rsidR="00877508" w:rsidRDefault="00877508" w:rsidP="00877508">
      <w:pPr>
        <w:rPr>
          <w:b/>
        </w:rPr>
      </w:pPr>
      <w:r w:rsidRPr="00C6336A">
        <w:rPr>
          <w:b/>
        </w:rPr>
        <w:t>“Such is God, your Lord: There is no deity save Him, the Creator of everything. Then, worship Him alone, for it is He who has everything in His care.”</w:t>
      </w:r>
    </w:p>
    <w:p w:rsidR="00877508" w:rsidRDefault="00877508" w:rsidP="00877508">
      <w:pPr>
        <w:rPr>
          <w:b/>
        </w:rPr>
      </w:pPr>
    </w:p>
    <w:p w:rsidR="00877508" w:rsidRDefault="00877508" w:rsidP="00877508">
      <w:r>
        <w:t>Your God is the One who is sustaining you.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 xml:space="preserve">There is no God but the Sustainer, the Creator of </w:t>
      </w:r>
      <w:r w:rsidRPr="00B37B5D">
        <w:rPr>
          <w:u w:val="single"/>
        </w:rPr>
        <w:t>everything</w:t>
      </w:r>
    </w:p>
    <w:p w:rsidR="00877508" w:rsidRDefault="00877508" w:rsidP="00877508"/>
    <w:p w:rsidR="00877508" w:rsidRDefault="00877508" w:rsidP="00877508">
      <w:r>
        <w:t>How to worship by employing the Quran’s methodology:</w:t>
      </w:r>
    </w:p>
    <w:p w:rsidR="00877508" w:rsidRDefault="00877508" w:rsidP="00877508"/>
    <w:p w:rsidR="00877508" w:rsidRDefault="00877508" w:rsidP="00877508">
      <w:pPr>
        <w:pStyle w:val="ListParagraph"/>
        <w:numPr>
          <w:ilvl w:val="0"/>
          <w:numId w:val="4"/>
        </w:numPr>
      </w:pPr>
      <w:r>
        <w:t>Pay attention to the act of Creation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>I am given the ability to observe it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 xml:space="preserve">It is not an imagination 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>I experience it realistically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>There is no way to deny creation regardless of the stance you take in your life (atheist, agnostic, etc.)</w:t>
      </w:r>
    </w:p>
    <w:p w:rsidR="00877508" w:rsidRDefault="00877508" w:rsidP="00877508">
      <w:pPr>
        <w:pStyle w:val="ListParagraph"/>
        <w:numPr>
          <w:ilvl w:val="0"/>
          <w:numId w:val="4"/>
        </w:numPr>
      </w:pPr>
      <w:r>
        <w:t>The existence of all of creation must be sustained by a Sustainer</w:t>
      </w:r>
    </w:p>
    <w:p w:rsidR="00877508" w:rsidRDefault="00877508" w:rsidP="00877508">
      <w:pPr>
        <w:pStyle w:val="ListParagraph"/>
        <w:numPr>
          <w:ilvl w:val="0"/>
          <w:numId w:val="4"/>
        </w:numPr>
      </w:pPr>
      <w:r>
        <w:t>The One who sustains is the Creator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>He is Absolute because everything in every moment points to Him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>There is no way to explain Him with the limited concepts of this world</w:t>
      </w:r>
    </w:p>
    <w:p w:rsidR="00877508" w:rsidRDefault="00877508" w:rsidP="00877508"/>
    <w:p w:rsidR="00877508" w:rsidRDefault="00877508" w:rsidP="00877508">
      <w:r>
        <w:t>There is no way to establish belief and perform worship WITHOUT basing it on evidence we experience here in this universe.</w:t>
      </w:r>
    </w:p>
    <w:p w:rsidR="00877508" w:rsidRDefault="00877508" w:rsidP="00877508">
      <w:pPr>
        <w:pStyle w:val="ListParagraph"/>
        <w:numPr>
          <w:ilvl w:val="0"/>
          <w:numId w:val="1"/>
        </w:numPr>
      </w:pPr>
      <w:r>
        <w:t>Otherwise religion has absolutely no connection to me and my life and we turn religion into a mythology</w:t>
      </w:r>
    </w:p>
    <w:p w:rsidR="00877508" w:rsidRPr="00C6336A" w:rsidRDefault="00877508" w:rsidP="00877508">
      <w:pPr>
        <w:pStyle w:val="ListParagraph"/>
        <w:numPr>
          <w:ilvl w:val="0"/>
          <w:numId w:val="1"/>
        </w:numPr>
      </w:pPr>
      <w:r>
        <w:t>To believe the One who is beyond my width of perception (Allah) because He is not of the nature of created beings, I have to start from that which I have within and around me.</w:t>
      </w:r>
    </w:p>
    <w:p w:rsidR="00F75B56" w:rsidRDefault="00F75B56">
      <w:bookmarkStart w:id="4" w:name="_GoBack"/>
      <w:bookmarkEnd w:id="4"/>
    </w:p>
    <w:sectPr w:rsidR="00F75B56" w:rsidSect="00B971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1A4F"/>
    <w:multiLevelType w:val="hybridMultilevel"/>
    <w:tmpl w:val="1D4066BE"/>
    <w:lvl w:ilvl="0" w:tplc="174E7902">
      <w:start w:val="3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07158"/>
    <w:multiLevelType w:val="hybridMultilevel"/>
    <w:tmpl w:val="611276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84A02"/>
    <w:multiLevelType w:val="hybridMultilevel"/>
    <w:tmpl w:val="466880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C6EF9"/>
    <w:multiLevelType w:val="hybridMultilevel"/>
    <w:tmpl w:val="85E077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08"/>
    <w:rsid w:val="00877508"/>
    <w:rsid w:val="00F7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0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5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0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5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1</cp:revision>
  <dcterms:created xsi:type="dcterms:W3CDTF">2014-07-07T17:58:00Z</dcterms:created>
  <dcterms:modified xsi:type="dcterms:W3CDTF">2014-07-07T17:59:00Z</dcterms:modified>
</cp:coreProperties>
</file>