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F4D34" w14:textId="77777777"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9A5494" w14:paraId="3F4CE09B" w14:textId="77777777" w:rsidTr="00A1743C">
        <w:trPr>
          <w:trHeight w:val="835"/>
        </w:trPr>
        <w:tc>
          <w:tcPr>
            <w:tcW w:w="9270" w:type="dxa"/>
            <w:gridSpan w:val="2"/>
            <w:shd w:val="clear" w:color="auto" w:fill="auto"/>
          </w:tcPr>
          <w:p w14:paraId="1B419DBB" w14:textId="77777777" w:rsidR="00425A93" w:rsidRPr="009A5494" w:rsidRDefault="00425A93" w:rsidP="00DD3818">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6D1E673E" wp14:editId="426BA3BE">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9A5494" w14:paraId="643C515E" w14:textId="77777777" w:rsidTr="00DD3818">
        <w:trPr>
          <w:trHeight w:val="283"/>
        </w:trPr>
        <w:tc>
          <w:tcPr>
            <w:tcW w:w="990" w:type="dxa"/>
            <w:shd w:val="clear" w:color="auto" w:fill="E7EDF5"/>
          </w:tcPr>
          <w:p w14:paraId="035173B4" w14:textId="77777777" w:rsidR="00425A93" w:rsidRPr="009A5494" w:rsidRDefault="00425A93" w:rsidP="00933857">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14:paraId="66D06840" w14:textId="77777777" w:rsidR="00425A93" w:rsidRPr="009A5494" w:rsidRDefault="00381C8D" w:rsidP="00002D98">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August 3</w:t>
            </w:r>
            <w:r w:rsidR="00002D98">
              <w:rPr>
                <w:rFonts w:ascii="Times New Roman" w:hAnsi="Times New Roman" w:cs="Times New Roman"/>
                <w:color w:val="0F243E" w:themeColor="text2" w:themeShade="80"/>
                <w:sz w:val="24"/>
                <w:szCs w:val="24"/>
              </w:rPr>
              <w:t xml:space="preserve"> 2016</w:t>
            </w:r>
          </w:p>
        </w:tc>
      </w:tr>
      <w:tr w:rsidR="00425A93" w:rsidRPr="009A5494" w14:paraId="64EFCF2D" w14:textId="77777777" w:rsidTr="00DD3818">
        <w:trPr>
          <w:trHeight w:val="299"/>
        </w:trPr>
        <w:tc>
          <w:tcPr>
            <w:tcW w:w="990" w:type="dxa"/>
            <w:shd w:val="clear" w:color="auto" w:fill="E7EDF5"/>
          </w:tcPr>
          <w:p w14:paraId="790A6620" w14:textId="77777777" w:rsidR="00425A93" w:rsidRPr="009A5494" w:rsidRDefault="00425A93" w:rsidP="006D382E">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14:paraId="1EFCD7CE" w14:textId="77777777" w:rsidR="00425A93" w:rsidRPr="009A5494" w:rsidRDefault="0078014A" w:rsidP="008E2791">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Chapter Read </w:t>
            </w:r>
          </w:p>
        </w:tc>
      </w:tr>
      <w:tr w:rsidR="00425A93" w:rsidRPr="009A5494" w14:paraId="79EFB9CF" w14:textId="77777777" w:rsidTr="00DD3818">
        <w:trPr>
          <w:trHeight w:val="283"/>
        </w:trPr>
        <w:tc>
          <w:tcPr>
            <w:tcW w:w="990" w:type="dxa"/>
            <w:shd w:val="clear" w:color="auto" w:fill="E7EDF5"/>
          </w:tcPr>
          <w:p w14:paraId="5EEBED47" w14:textId="77777777" w:rsidR="00425A93" w:rsidRPr="009A5494" w:rsidRDefault="00425A93" w:rsidP="006D382E">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14:paraId="1BFAA745" w14:textId="77777777" w:rsidR="00425A93" w:rsidRPr="009A5494" w:rsidRDefault="00002D98" w:rsidP="006D382E">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6</w:t>
            </w:r>
          </w:p>
        </w:tc>
      </w:tr>
    </w:tbl>
    <w:p w14:paraId="7CB83FCB" w14:textId="77777777" w:rsidR="00002D98" w:rsidRDefault="00002D98" w:rsidP="00A25660">
      <w:pPr>
        <w:rPr>
          <w:rFonts w:ascii="Times New Roman" w:hAnsi="Times New Roman" w:cs="Times New Roman"/>
          <w:sz w:val="24"/>
          <w:szCs w:val="24"/>
        </w:rPr>
      </w:pPr>
    </w:p>
    <w:p w14:paraId="437449DA" w14:textId="77777777" w:rsidR="007978D1" w:rsidRDefault="007978D1" w:rsidP="007978D1">
      <w:pPr>
        <w:jc w:val="right"/>
        <w:rPr>
          <w:rFonts w:ascii="Times New Roman" w:hAnsi="Times New Roman" w:cs="Times New Roman"/>
          <w:b/>
          <w:i/>
          <w:sz w:val="24"/>
          <w:szCs w:val="24"/>
        </w:rPr>
      </w:pPr>
      <w:r>
        <w:rPr>
          <w:noProof/>
        </w:rPr>
        <w:drawing>
          <wp:inline distT="0" distB="0" distL="0" distR="0" wp14:anchorId="3675915B" wp14:editId="57562806">
            <wp:extent cx="1429448" cy="4153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5996" cy="423110"/>
                    </a:xfrm>
                    <a:prstGeom prst="rect">
                      <a:avLst/>
                    </a:prstGeom>
                  </pic:spPr>
                </pic:pic>
              </a:graphicData>
            </a:graphic>
          </wp:inline>
        </w:drawing>
      </w:r>
      <w:r>
        <w:rPr>
          <w:noProof/>
        </w:rPr>
        <w:drawing>
          <wp:inline distT="0" distB="0" distL="0" distR="0" wp14:anchorId="1F4A5176" wp14:editId="0123E933">
            <wp:extent cx="2122098" cy="462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46292" cy="467443"/>
                    </a:xfrm>
                    <a:prstGeom prst="rect">
                      <a:avLst/>
                    </a:prstGeom>
                  </pic:spPr>
                </pic:pic>
              </a:graphicData>
            </a:graphic>
          </wp:inline>
        </w:drawing>
      </w:r>
    </w:p>
    <w:p w14:paraId="5F421AD1" w14:textId="77777777" w:rsidR="00D819AF" w:rsidRPr="00D819AF" w:rsidRDefault="00D819AF" w:rsidP="00A25660">
      <w:pPr>
        <w:rPr>
          <w:rFonts w:ascii="Times New Roman" w:hAnsi="Times New Roman" w:cs="Times New Roman"/>
          <w:b/>
          <w:i/>
          <w:sz w:val="24"/>
          <w:szCs w:val="24"/>
        </w:rPr>
      </w:pPr>
      <w:r w:rsidRPr="00D819AF">
        <w:rPr>
          <w:rFonts w:ascii="Times New Roman" w:hAnsi="Times New Roman" w:cs="Times New Roman"/>
          <w:b/>
          <w:i/>
          <w:sz w:val="24"/>
          <w:szCs w:val="24"/>
        </w:rPr>
        <w:t xml:space="preserve">“Have you ever considered whether he is on the right way or is concerned with God consciousness?”  </w:t>
      </w:r>
      <w:proofErr w:type="spellStart"/>
      <w:r w:rsidRPr="00D819AF">
        <w:rPr>
          <w:rFonts w:ascii="Times New Roman" w:hAnsi="Times New Roman" w:cs="Times New Roman"/>
          <w:b/>
          <w:i/>
          <w:sz w:val="24"/>
          <w:szCs w:val="24"/>
        </w:rPr>
        <w:t>Iqra</w:t>
      </w:r>
      <w:proofErr w:type="spellEnd"/>
      <w:r w:rsidRPr="00D819AF">
        <w:rPr>
          <w:rFonts w:ascii="Times New Roman" w:hAnsi="Times New Roman" w:cs="Times New Roman"/>
          <w:b/>
          <w:i/>
          <w:sz w:val="24"/>
          <w:szCs w:val="24"/>
        </w:rPr>
        <w:t xml:space="preserve"> (96): 11-12</w:t>
      </w:r>
    </w:p>
    <w:p w14:paraId="060BAFFA" w14:textId="77777777" w:rsidR="007978D1" w:rsidRDefault="007978D1" w:rsidP="00A25660">
      <w:pPr>
        <w:rPr>
          <w:rFonts w:ascii="Times New Roman" w:hAnsi="Times New Roman" w:cs="Times New Roman"/>
          <w:sz w:val="24"/>
          <w:szCs w:val="24"/>
        </w:rPr>
      </w:pPr>
      <w:r>
        <w:rPr>
          <w:rFonts w:ascii="Times New Roman" w:hAnsi="Times New Roman" w:cs="Times New Roman"/>
          <w:sz w:val="24"/>
          <w:szCs w:val="24"/>
        </w:rPr>
        <w:t xml:space="preserve">People mostly mistake Scriptures as being the means to provide criteria for one to make decisions.  </w:t>
      </w:r>
      <w:r w:rsidR="002953C4">
        <w:rPr>
          <w:rFonts w:ascii="Times New Roman" w:hAnsi="Times New Roman" w:cs="Times New Roman"/>
          <w:sz w:val="24"/>
          <w:szCs w:val="24"/>
        </w:rPr>
        <w:t xml:space="preserve">Yes, the Scripture says that it is the criteria, this is an offer. But ultimately it is the reader who will confirm this claim of the Scripture. </w:t>
      </w:r>
      <w:r>
        <w:rPr>
          <w:rFonts w:ascii="Times New Roman" w:hAnsi="Times New Roman" w:cs="Times New Roman"/>
          <w:sz w:val="24"/>
          <w:szCs w:val="24"/>
        </w:rPr>
        <w:t>As a conscious human being, you have to check whether what the scripture or any other person offers you resonate with your being.  If it does, use the proposition but ultimately come up with your own conclusion i.e. your own decision.</w:t>
      </w:r>
    </w:p>
    <w:p w14:paraId="096ABA74" w14:textId="7BF960AE" w:rsidR="00D819AF" w:rsidRDefault="00D819AF" w:rsidP="00A25660">
      <w:pPr>
        <w:rPr>
          <w:rFonts w:ascii="Times New Roman" w:hAnsi="Times New Roman" w:cs="Times New Roman"/>
          <w:sz w:val="24"/>
          <w:szCs w:val="24"/>
        </w:rPr>
      </w:pPr>
      <w:r>
        <w:rPr>
          <w:rFonts w:ascii="Times New Roman" w:hAnsi="Times New Roman" w:cs="Times New Roman"/>
          <w:sz w:val="24"/>
          <w:szCs w:val="24"/>
        </w:rPr>
        <w:t xml:space="preserve">I have to check </w:t>
      </w:r>
      <w:r w:rsidR="00D722A5">
        <w:rPr>
          <w:rFonts w:ascii="Times New Roman" w:hAnsi="Times New Roman" w:cs="Times New Roman"/>
          <w:sz w:val="24"/>
          <w:szCs w:val="24"/>
        </w:rPr>
        <w:t xml:space="preserve">for myself whether something is right or </w:t>
      </w:r>
      <w:r>
        <w:rPr>
          <w:rFonts w:ascii="Times New Roman" w:hAnsi="Times New Roman" w:cs="Times New Roman"/>
          <w:sz w:val="24"/>
          <w:szCs w:val="24"/>
        </w:rPr>
        <w:t>wrong</w:t>
      </w:r>
      <w:r w:rsidR="00D722A5">
        <w:rPr>
          <w:rFonts w:ascii="Times New Roman" w:hAnsi="Times New Roman" w:cs="Times New Roman"/>
          <w:sz w:val="24"/>
          <w:szCs w:val="24"/>
        </w:rPr>
        <w:t xml:space="preserve"> for me.  There are no external factors which forces me to follow a certain way.  I am given freedom to choose whichever way I want</w:t>
      </w:r>
      <w:r w:rsidR="007978D1">
        <w:rPr>
          <w:rFonts w:ascii="Times New Roman" w:hAnsi="Times New Roman" w:cs="Times New Roman"/>
          <w:sz w:val="24"/>
          <w:szCs w:val="24"/>
        </w:rPr>
        <w:t xml:space="preserve"> to do things</w:t>
      </w:r>
      <w:r w:rsidR="00D722A5">
        <w:rPr>
          <w:rFonts w:ascii="Times New Roman" w:hAnsi="Times New Roman" w:cs="Times New Roman"/>
          <w:sz w:val="24"/>
          <w:szCs w:val="24"/>
        </w:rPr>
        <w:t>.</w:t>
      </w:r>
      <w:r w:rsidR="007978D1">
        <w:rPr>
          <w:rFonts w:ascii="Times New Roman" w:hAnsi="Times New Roman" w:cs="Times New Roman"/>
          <w:sz w:val="24"/>
          <w:szCs w:val="24"/>
        </w:rPr>
        <w:t xml:space="preserve">  Freedom is beautiful.</w:t>
      </w:r>
      <w:r w:rsidR="00D722A5">
        <w:rPr>
          <w:rFonts w:ascii="Times New Roman" w:hAnsi="Times New Roman" w:cs="Times New Roman"/>
          <w:sz w:val="24"/>
          <w:szCs w:val="24"/>
        </w:rPr>
        <w:t xml:space="preserve">  That freedom is given to me in the form of freewill.  I just need to be aware of my freedom i.e. how I </w:t>
      </w:r>
      <w:r w:rsidR="002953C4">
        <w:rPr>
          <w:rFonts w:ascii="Times New Roman" w:hAnsi="Times New Roman" w:cs="Times New Roman"/>
          <w:sz w:val="24"/>
          <w:szCs w:val="24"/>
        </w:rPr>
        <w:t xml:space="preserve">am </w:t>
      </w:r>
      <w:r w:rsidR="00D722A5">
        <w:rPr>
          <w:rFonts w:ascii="Times New Roman" w:hAnsi="Times New Roman" w:cs="Times New Roman"/>
          <w:sz w:val="24"/>
          <w:szCs w:val="24"/>
        </w:rPr>
        <w:t>utilizing it.  Am I utilizing it in my own name?  For example: I like to draw pictures.  Am I using this talent in the name of the One that has created me and given me the talent or am I using this talent in my own name?  I need to use my consciousness to become aware of the Source of my existence.  In other words, I am my own criteria to make decision between right and wrong.</w:t>
      </w:r>
      <w:r w:rsidR="00FF1DA2">
        <w:rPr>
          <w:rFonts w:ascii="Times New Roman" w:hAnsi="Times New Roman" w:cs="Times New Roman"/>
          <w:sz w:val="24"/>
          <w:szCs w:val="24"/>
        </w:rPr>
        <w:t xml:space="preserve"> </w:t>
      </w:r>
      <w:r w:rsidR="002953C4">
        <w:rPr>
          <w:rFonts w:ascii="Times New Roman" w:hAnsi="Times New Roman" w:cs="Times New Roman"/>
          <w:sz w:val="24"/>
          <w:szCs w:val="24"/>
        </w:rPr>
        <w:t>It is our capacity that we learn from teachers but ultimately it is us to confirm whether what we learn is acceptable by us or not.</w:t>
      </w:r>
      <w:r w:rsidR="00FF1DA2">
        <w:rPr>
          <w:rFonts w:ascii="Times New Roman" w:hAnsi="Times New Roman" w:cs="Times New Roman"/>
          <w:sz w:val="24"/>
          <w:szCs w:val="24"/>
        </w:rPr>
        <w:t xml:space="preserve"> </w:t>
      </w:r>
    </w:p>
    <w:p w14:paraId="5E7FA332" w14:textId="77777777" w:rsidR="001F62A6" w:rsidRDefault="00D722A5" w:rsidP="001F62A6">
      <w:pPr>
        <w:rPr>
          <w:rFonts w:ascii="Times New Roman" w:hAnsi="Times New Roman" w:cs="Times New Roman"/>
          <w:sz w:val="24"/>
          <w:szCs w:val="24"/>
        </w:rPr>
      </w:pPr>
      <w:r>
        <w:rPr>
          <w:rFonts w:ascii="Times New Roman" w:hAnsi="Times New Roman" w:cs="Times New Roman"/>
          <w:sz w:val="24"/>
          <w:szCs w:val="24"/>
        </w:rPr>
        <w:t xml:space="preserve">If I am on the right way, then I feel it within myself.  </w:t>
      </w:r>
      <w:r w:rsidR="00C11A5E">
        <w:rPr>
          <w:rFonts w:ascii="Times New Roman" w:hAnsi="Times New Roman" w:cs="Times New Roman"/>
          <w:sz w:val="24"/>
          <w:szCs w:val="24"/>
        </w:rPr>
        <w:t xml:space="preserve">If I am not then I feel it within myself as well.  Since I am my own criteria, I use my power to choose freely.  </w:t>
      </w:r>
      <w:r>
        <w:rPr>
          <w:rFonts w:ascii="Times New Roman" w:hAnsi="Times New Roman" w:cs="Times New Roman"/>
          <w:sz w:val="24"/>
          <w:szCs w:val="24"/>
        </w:rPr>
        <w:t xml:space="preserve">That is how </w:t>
      </w:r>
      <w:r w:rsidR="00D819AF">
        <w:rPr>
          <w:rFonts w:ascii="Times New Roman" w:hAnsi="Times New Roman" w:cs="Times New Roman"/>
          <w:sz w:val="24"/>
          <w:szCs w:val="24"/>
        </w:rPr>
        <w:t>I will make progress.</w:t>
      </w:r>
      <w:r w:rsidR="00C11A5E">
        <w:rPr>
          <w:rFonts w:ascii="Times New Roman" w:hAnsi="Times New Roman" w:cs="Times New Roman"/>
          <w:sz w:val="24"/>
          <w:szCs w:val="24"/>
        </w:rPr>
        <w:t xml:space="preserve">  </w:t>
      </w:r>
      <w:r w:rsidRPr="00C11A5E">
        <w:rPr>
          <w:rFonts w:ascii="Times New Roman" w:hAnsi="Times New Roman" w:cs="Times New Roman"/>
          <w:b/>
          <w:sz w:val="24"/>
          <w:szCs w:val="24"/>
          <w:u w:val="single"/>
        </w:rPr>
        <w:t xml:space="preserve">Only through using freewill and making decisions, we make progress.  </w:t>
      </w:r>
      <w:r>
        <w:rPr>
          <w:rFonts w:ascii="Times New Roman" w:hAnsi="Times New Roman" w:cs="Times New Roman"/>
          <w:sz w:val="24"/>
          <w:szCs w:val="24"/>
        </w:rPr>
        <w:t>If I am not given options, there would be no opportun</w:t>
      </w:r>
      <w:r w:rsidR="001F62A6">
        <w:rPr>
          <w:rFonts w:ascii="Times New Roman" w:hAnsi="Times New Roman" w:cs="Times New Roman"/>
          <w:sz w:val="24"/>
          <w:szCs w:val="24"/>
        </w:rPr>
        <w:t xml:space="preserve">ity to practice God consciousness or </w:t>
      </w:r>
      <w:r w:rsidR="001F62A6" w:rsidRPr="001F62A6">
        <w:rPr>
          <w:rFonts w:ascii="Times New Roman" w:hAnsi="Times New Roman" w:cs="Times New Roman"/>
          <w:b/>
          <w:i/>
          <w:sz w:val="24"/>
          <w:szCs w:val="24"/>
        </w:rPr>
        <w:t>taqwa</w:t>
      </w:r>
      <w:r w:rsidR="001F62A6">
        <w:rPr>
          <w:rFonts w:ascii="Times New Roman" w:hAnsi="Times New Roman" w:cs="Times New Roman"/>
          <w:sz w:val="24"/>
          <w:szCs w:val="24"/>
        </w:rPr>
        <w:t>. Taqwa necessitates ever alive consciousness.</w:t>
      </w:r>
      <w:r w:rsidR="00C559E0">
        <w:rPr>
          <w:rFonts w:ascii="Times New Roman" w:hAnsi="Times New Roman" w:cs="Times New Roman"/>
          <w:sz w:val="24"/>
          <w:szCs w:val="24"/>
        </w:rPr>
        <w:t xml:space="preserve">  Taqwa means trying my best to take refuge in the right </w:t>
      </w:r>
      <w:r w:rsidR="00165271">
        <w:rPr>
          <w:rFonts w:ascii="Times New Roman" w:hAnsi="Times New Roman" w:cs="Times New Roman"/>
          <w:sz w:val="24"/>
          <w:szCs w:val="24"/>
        </w:rPr>
        <w:t xml:space="preserve">position or getting the </w:t>
      </w:r>
      <w:r w:rsidR="00C559E0">
        <w:rPr>
          <w:rFonts w:ascii="Times New Roman" w:hAnsi="Times New Roman" w:cs="Times New Roman"/>
          <w:sz w:val="24"/>
          <w:szCs w:val="24"/>
        </w:rPr>
        <w:t>protection of</w:t>
      </w:r>
      <w:r w:rsidR="00165271">
        <w:rPr>
          <w:rFonts w:ascii="Times New Roman" w:hAnsi="Times New Roman" w:cs="Times New Roman"/>
          <w:sz w:val="24"/>
          <w:szCs w:val="24"/>
        </w:rPr>
        <w:t xml:space="preserve"> Something.  It also refers to one’s state of being i.e. </w:t>
      </w:r>
      <w:r w:rsidR="00C559E0">
        <w:rPr>
          <w:rFonts w:ascii="Times New Roman" w:hAnsi="Times New Roman" w:cs="Times New Roman"/>
          <w:sz w:val="24"/>
          <w:szCs w:val="24"/>
        </w:rPr>
        <w:t>being alarmed not to make the wrong decision.</w:t>
      </w:r>
      <w:r w:rsidR="00165271">
        <w:rPr>
          <w:rFonts w:ascii="Times New Roman" w:hAnsi="Times New Roman" w:cs="Times New Roman"/>
          <w:sz w:val="24"/>
          <w:szCs w:val="24"/>
        </w:rPr>
        <w:t xml:space="preserve">  However, it does not mean that one has to be hesitant with each decision.  </w:t>
      </w:r>
      <w:r w:rsidR="00381C8D">
        <w:rPr>
          <w:rFonts w:ascii="Times New Roman" w:hAnsi="Times New Roman" w:cs="Times New Roman"/>
          <w:sz w:val="24"/>
          <w:szCs w:val="24"/>
        </w:rPr>
        <w:t>One</w:t>
      </w:r>
      <w:r w:rsidR="00165271">
        <w:rPr>
          <w:rFonts w:ascii="Times New Roman" w:hAnsi="Times New Roman" w:cs="Times New Roman"/>
          <w:sz w:val="24"/>
          <w:szCs w:val="24"/>
        </w:rPr>
        <w:t xml:space="preserve"> has to be always open to questioning and choosing what deems fit to their human nature.</w:t>
      </w:r>
      <w:r w:rsidR="009B26E2">
        <w:rPr>
          <w:rFonts w:ascii="Times New Roman" w:hAnsi="Times New Roman" w:cs="Times New Roman"/>
          <w:sz w:val="24"/>
          <w:szCs w:val="24"/>
        </w:rPr>
        <w:t xml:space="preserve">  </w:t>
      </w:r>
      <w:r w:rsidR="009B26E2" w:rsidRPr="00381C8D">
        <w:rPr>
          <w:rFonts w:ascii="Times New Roman" w:hAnsi="Times New Roman" w:cs="Times New Roman"/>
          <w:b/>
          <w:sz w:val="24"/>
          <w:szCs w:val="24"/>
          <w:u w:val="single"/>
        </w:rPr>
        <w:t>Wrong decision has to do with living without consciousness</w:t>
      </w:r>
      <w:r w:rsidR="00381C8D">
        <w:rPr>
          <w:rFonts w:ascii="Times New Roman" w:hAnsi="Times New Roman" w:cs="Times New Roman"/>
          <w:b/>
          <w:sz w:val="24"/>
          <w:szCs w:val="24"/>
          <w:u w:val="single"/>
        </w:rPr>
        <w:t xml:space="preserve"> or awareness of reality</w:t>
      </w:r>
      <w:r w:rsidR="009B26E2" w:rsidRPr="00381C8D">
        <w:rPr>
          <w:rFonts w:ascii="Times New Roman" w:hAnsi="Times New Roman" w:cs="Times New Roman"/>
          <w:b/>
          <w:sz w:val="24"/>
          <w:szCs w:val="24"/>
          <w:u w:val="single"/>
        </w:rPr>
        <w:t xml:space="preserve">. </w:t>
      </w:r>
      <w:r w:rsidR="009B26E2" w:rsidRPr="00381C8D">
        <w:rPr>
          <w:rFonts w:ascii="Times New Roman" w:hAnsi="Times New Roman" w:cs="Times New Roman"/>
          <w:sz w:val="24"/>
          <w:szCs w:val="24"/>
        </w:rPr>
        <w:t xml:space="preserve"> </w:t>
      </w:r>
    </w:p>
    <w:p w14:paraId="61A491B3" w14:textId="77777777" w:rsidR="00FF1DA2" w:rsidRDefault="00D722A5" w:rsidP="00A25660">
      <w:pPr>
        <w:rPr>
          <w:rFonts w:ascii="Times New Roman" w:hAnsi="Times New Roman" w:cs="Times New Roman"/>
          <w:sz w:val="24"/>
          <w:szCs w:val="24"/>
        </w:rPr>
      </w:pPr>
      <w:r>
        <w:rPr>
          <w:rFonts w:ascii="Times New Roman" w:hAnsi="Times New Roman" w:cs="Times New Roman"/>
          <w:sz w:val="24"/>
          <w:szCs w:val="24"/>
        </w:rPr>
        <w:t>Since the universe continuously changes, I reevaluate my conditions.  That is, I renew my</w:t>
      </w:r>
      <w:r w:rsidR="00D819AF">
        <w:rPr>
          <w:rFonts w:ascii="Times New Roman" w:hAnsi="Times New Roman" w:cs="Times New Roman"/>
          <w:sz w:val="24"/>
          <w:szCs w:val="24"/>
        </w:rPr>
        <w:t xml:space="preserve"> belief with </w:t>
      </w:r>
      <w:r w:rsidR="00D819AF" w:rsidRPr="00D722A5">
        <w:rPr>
          <w:rFonts w:ascii="Times New Roman" w:hAnsi="Times New Roman" w:cs="Times New Roman"/>
          <w:b/>
          <w:i/>
          <w:sz w:val="24"/>
          <w:szCs w:val="24"/>
        </w:rPr>
        <w:t xml:space="preserve">lailaha </w:t>
      </w:r>
      <w:r>
        <w:rPr>
          <w:rFonts w:ascii="Times New Roman" w:hAnsi="Times New Roman" w:cs="Times New Roman"/>
          <w:sz w:val="24"/>
          <w:szCs w:val="24"/>
        </w:rPr>
        <w:t xml:space="preserve">(nothing has the power to give existence to anything) </w:t>
      </w:r>
      <w:r w:rsidRPr="00D722A5">
        <w:rPr>
          <w:rFonts w:ascii="Times New Roman" w:hAnsi="Times New Roman" w:cs="Times New Roman"/>
          <w:b/>
          <w:i/>
          <w:sz w:val="24"/>
          <w:szCs w:val="24"/>
        </w:rPr>
        <w:t xml:space="preserve">illallah </w:t>
      </w:r>
      <w:r>
        <w:rPr>
          <w:rFonts w:ascii="Times New Roman" w:hAnsi="Times New Roman" w:cs="Times New Roman"/>
          <w:sz w:val="24"/>
          <w:szCs w:val="24"/>
        </w:rPr>
        <w:t>(everything is in need to be given existence).</w:t>
      </w:r>
      <w:r w:rsidR="00165271">
        <w:rPr>
          <w:rFonts w:ascii="Times New Roman" w:hAnsi="Times New Roman" w:cs="Times New Roman"/>
          <w:sz w:val="24"/>
          <w:szCs w:val="24"/>
        </w:rPr>
        <w:t xml:space="preserve">  </w:t>
      </w:r>
      <w:r w:rsidR="001F62A6">
        <w:rPr>
          <w:rFonts w:ascii="Times New Roman" w:hAnsi="Times New Roman" w:cs="Times New Roman"/>
          <w:sz w:val="24"/>
          <w:szCs w:val="24"/>
        </w:rPr>
        <w:t xml:space="preserve">I need to be open to questioning or reconsidering situations.  </w:t>
      </w:r>
      <w:r w:rsidR="00FF1DA2">
        <w:rPr>
          <w:rFonts w:ascii="Times New Roman" w:hAnsi="Times New Roman" w:cs="Times New Roman"/>
          <w:sz w:val="24"/>
          <w:szCs w:val="24"/>
        </w:rPr>
        <w:t xml:space="preserve">Example: </w:t>
      </w:r>
      <w:r w:rsidR="00FF1DA2">
        <w:rPr>
          <w:rFonts w:ascii="Times New Roman" w:hAnsi="Times New Roman" w:cs="Times New Roman"/>
          <w:sz w:val="24"/>
          <w:szCs w:val="24"/>
        </w:rPr>
        <w:lastRenderedPageBreak/>
        <w:t xml:space="preserve">My decision is not right, let me reconsider it.  </w:t>
      </w:r>
      <w:r w:rsidR="009B26E2">
        <w:rPr>
          <w:rFonts w:ascii="Times New Roman" w:hAnsi="Times New Roman" w:cs="Times New Roman"/>
          <w:sz w:val="24"/>
          <w:szCs w:val="24"/>
        </w:rPr>
        <w:t xml:space="preserve">Even when you repent, it is </w:t>
      </w:r>
      <w:r w:rsidR="00FF1DA2" w:rsidRPr="009B26E2">
        <w:rPr>
          <w:rFonts w:ascii="Times New Roman" w:hAnsi="Times New Roman" w:cs="Times New Roman"/>
          <w:sz w:val="24"/>
          <w:szCs w:val="24"/>
        </w:rPr>
        <w:t>a way of reconsidering a decision.</w:t>
      </w:r>
      <w:r w:rsidR="00FF1DA2">
        <w:rPr>
          <w:rFonts w:ascii="Times New Roman" w:hAnsi="Times New Roman" w:cs="Times New Roman"/>
          <w:sz w:val="24"/>
          <w:szCs w:val="24"/>
        </w:rPr>
        <w:t xml:space="preserve">  </w:t>
      </w:r>
    </w:p>
    <w:p w14:paraId="01766662" w14:textId="77777777" w:rsidR="00165271" w:rsidRDefault="001F62A6" w:rsidP="00A25660">
      <w:pPr>
        <w:rPr>
          <w:rFonts w:ascii="Times New Roman" w:hAnsi="Times New Roman" w:cs="Times New Roman"/>
          <w:sz w:val="24"/>
          <w:szCs w:val="24"/>
        </w:rPr>
      </w:pPr>
      <w:r>
        <w:rPr>
          <w:rFonts w:ascii="Times New Roman" w:hAnsi="Times New Roman" w:cs="Times New Roman"/>
          <w:sz w:val="24"/>
          <w:szCs w:val="24"/>
        </w:rPr>
        <w:t xml:space="preserve">In general, the </w:t>
      </w:r>
      <w:r w:rsidR="00D819AF">
        <w:rPr>
          <w:rFonts w:ascii="Times New Roman" w:hAnsi="Times New Roman" w:cs="Times New Roman"/>
          <w:sz w:val="24"/>
          <w:szCs w:val="24"/>
        </w:rPr>
        <w:t xml:space="preserve">more religious </w:t>
      </w:r>
      <w:r>
        <w:rPr>
          <w:rFonts w:ascii="Times New Roman" w:hAnsi="Times New Roman" w:cs="Times New Roman"/>
          <w:sz w:val="24"/>
          <w:szCs w:val="24"/>
        </w:rPr>
        <w:t xml:space="preserve">one becomes in the mainstream culture, the more robotic one </w:t>
      </w:r>
      <w:r w:rsidR="00D819AF">
        <w:rPr>
          <w:rFonts w:ascii="Times New Roman" w:hAnsi="Times New Roman" w:cs="Times New Roman"/>
          <w:sz w:val="24"/>
          <w:szCs w:val="24"/>
        </w:rPr>
        <w:t>become</w:t>
      </w:r>
      <w:r>
        <w:rPr>
          <w:rFonts w:ascii="Times New Roman" w:hAnsi="Times New Roman" w:cs="Times New Roman"/>
          <w:sz w:val="24"/>
          <w:szCs w:val="24"/>
        </w:rPr>
        <w:t>s</w:t>
      </w:r>
      <w:r w:rsidR="00165271">
        <w:rPr>
          <w:rFonts w:ascii="Times New Roman" w:hAnsi="Times New Roman" w:cs="Times New Roman"/>
          <w:sz w:val="24"/>
          <w:szCs w:val="24"/>
        </w:rPr>
        <w:t xml:space="preserve"> because they think that they are done with </w:t>
      </w:r>
      <w:r w:rsidR="00165271" w:rsidRPr="00165271">
        <w:rPr>
          <w:rFonts w:ascii="Times New Roman" w:hAnsi="Times New Roman" w:cs="Times New Roman"/>
          <w:b/>
          <w:i/>
          <w:sz w:val="24"/>
          <w:szCs w:val="24"/>
        </w:rPr>
        <w:t>lailaha illallah</w:t>
      </w:r>
      <w:r>
        <w:rPr>
          <w:rFonts w:ascii="Times New Roman" w:hAnsi="Times New Roman" w:cs="Times New Roman"/>
          <w:sz w:val="24"/>
          <w:szCs w:val="24"/>
        </w:rPr>
        <w:t>.</w:t>
      </w:r>
      <w:r w:rsidR="00165271">
        <w:rPr>
          <w:rFonts w:ascii="Times New Roman" w:hAnsi="Times New Roman" w:cs="Times New Roman"/>
          <w:sz w:val="24"/>
          <w:szCs w:val="24"/>
        </w:rPr>
        <w:t xml:space="preserve">  </w:t>
      </w:r>
      <w:r>
        <w:rPr>
          <w:rFonts w:ascii="Times New Roman" w:hAnsi="Times New Roman" w:cs="Times New Roman"/>
          <w:sz w:val="24"/>
          <w:szCs w:val="24"/>
        </w:rPr>
        <w:t xml:space="preserve">Repeating wordings without God consciousness is not human.   </w:t>
      </w:r>
      <w:r w:rsidR="00937685">
        <w:rPr>
          <w:rFonts w:ascii="Times New Roman" w:hAnsi="Times New Roman" w:cs="Times New Roman"/>
          <w:sz w:val="24"/>
          <w:szCs w:val="24"/>
        </w:rPr>
        <w:t>An opposite extreme to that is thinking that I do not need any guidance and I am self-sufficient on my own.  Both of these opposite attitudes have stopped questioning, very dangerous indeed!</w:t>
      </w:r>
    </w:p>
    <w:p w14:paraId="364275B9" w14:textId="77777777" w:rsidR="00165271" w:rsidRPr="00165271" w:rsidRDefault="00165271" w:rsidP="00A25660">
      <w:pPr>
        <w:rPr>
          <w:rFonts w:ascii="Times New Roman" w:hAnsi="Times New Roman" w:cs="Times New Roman"/>
          <w:b/>
          <w:i/>
          <w:sz w:val="24"/>
          <w:szCs w:val="24"/>
        </w:rPr>
      </w:pPr>
      <w:r w:rsidRPr="00165271">
        <w:rPr>
          <w:rFonts w:ascii="Times New Roman" w:hAnsi="Times New Roman" w:cs="Times New Roman"/>
          <w:b/>
          <w:i/>
          <w:sz w:val="24"/>
          <w:szCs w:val="24"/>
        </w:rPr>
        <w:t>Why does one utter “God is great!” at the beginning of each ritualistic prayer?</w:t>
      </w:r>
    </w:p>
    <w:p w14:paraId="2EAB15EC" w14:textId="77777777" w:rsidR="00D819AF" w:rsidRDefault="00165271" w:rsidP="00A25660">
      <w:pPr>
        <w:rPr>
          <w:rFonts w:ascii="Times New Roman" w:hAnsi="Times New Roman" w:cs="Times New Roman"/>
          <w:sz w:val="24"/>
          <w:szCs w:val="24"/>
        </w:rPr>
      </w:pPr>
      <w:r>
        <w:rPr>
          <w:rFonts w:ascii="Times New Roman" w:hAnsi="Times New Roman" w:cs="Times New Roman"/>
          <w:sz w:val="24"/>
          <w:szCs w:val="24"/>
        </w:rPr>
        <w:t>It means that a</w:t>
      </w:r>
      <w:r w:rsidR="00D819AF">
        <w:rPr>
          <w:rFonts w:ascii="Times New Roman" w:hAnsi="Times New Roman" w:cs="Times New Roman"/>
          <w:sz w:val="24"/>
          <w:szCs w:val="24"/>
        </w:rPr>
        <w:t>t the beginning of each action, I am suppose</w:t>
      </w:r>
      <w:r>
        <w:rPr>
          <w:rFonts w:ascii="Times New Roman" w:hAnsi="Times New Roman" w:cs="Times New Roman"/>
          <w:sz w:val="24"/>
          <w:szCs w:val="24"/>
        </w:rPr>
        <w:t>d</w:t>
      </w:r>
      <w:r w:rsidR="00D819AF">
        <w:rPr>
          <w:rFonts w:ascii="Times New Roman" w:hAnsi="Times New Roman" w:cs="Times New Roman"/>
          <w:sz w:val="24"/>
          <w:szCs w:val="24"/>
        </w:rPr>
        <w:t xml:space="preserve"> to conclude: “God is beyond</w:t>
      </w:r>
      <w:r w:rsidR="00FF1DA2">
        <w:rPr>
          <w:rFonts w:ascii="Times New Roman" w:hAnsi="Times New Roman" w:cs="Times New Roman"/>
          <w:sz w:val="24"/>
          <w:szCs w:val="24"/>
        </w:rPr>
        <w:t xml:space="preserve"> what I per</w:t>
      </w:r>
      <w:r>
        <w:rPr>
          <w:rFonts w:ascii="Times New Roman" w:hAnsi="Times New Roman" w:cs="Times New Roman"/>
          <w:sz w:val="24"/>
          <w:szCs w:val="24"/>
        </w:rPr>
        <w:t>ceive in this universe</w:t>
      </w:r>
      <w:r w:rsidR="00D819AF">
        <w:rPr>
          <w:rFonts w:ascii="Times New Roman" w:hAnsi="Times New Roman" w:cs="Times New Roman"/>
          <w:sz w:val="24"/>
          <w:szCs w:val="24"/>
        </w:rPr>
        <w:t>.”</w:t>
      </w:r>
      <w:r>
        <w:rPr>
          <w:rFonts w:ascii="Times New Roman" w:hAnsi="Times New Roman" w:cs="Times New Roman"/>
          <w:sz w:val="24"/>
          <w:szCs w:val="24"/>
        </w:rPr>
        <w:t xml:space="preserve">  I come to express that reality that I have accepted that conclusion based on my experiences.</w:t>
      </w:r>
    </w:p>
    <w:p w14:paraId="7474CA42" w14:textId="77777777" w:rsidR="00165271" w:rsidRDefault="00165271" w:rsidP="00A25660">
      <w:pPr>
        <w:rPr>
          <w:rFonts w:ascii="Times New Roman" w:hAnsi="Times New Roman" w:cs="Times New Roman"/>
          <w:sz w:val="24"/>
          <w:szCs w:val="24"/>
        </w:rPr>
      </w:pPr>
      <w:r>
        <w:rPr>
          <w:rFonts w:ascii="Times New Roman" w:hAnsi="Times New Roman" w:cs="Times New Roman"/>
          <w:sz w:val="24"/>
          <w:szCs w:val="24"/>
        </w:rPr>
        <w:t>As we studied in earlier verses of this chapter (please refer to the previous notes from this series), r</w:t>
      </w:r>
      <w:r w:rsidR="00DA718D">
        <w:rPr>
          <w:rFonts w:ascii="Times New Roman" w:hAnsi="Times New Roman" w:cs="Times New Roman"/>
          <w:sz w:val="24"/>
          <w:szCs w:val="24"/>
        </w:rPr>
        <w:t xml:space="preserve">eading </w:t>
      </w:r>
      <w:r>
        <w:rPr>
          <w:rFonts w:ascii="Times New Roman" w:hAnsi="Times New Roman" w:cs="Times New Roman"/>
          <w:sz w:val="24"/>
          <w:szCs w:val="24"/>
        </w:rPr>
        <w:t>anything is</w:t>
      </w:r>
      <w:r w:rsidR="00DA718D">
        <w:rPr>
          <w:rFonts w:ascii="Times New Roman" w:hAnsi="Times New Roman" w:cs="Times New Roman"/>
          <w:sz w:val="24"/>
          <w:szCs w:val="24"/>
        </w:rPr>
        <w:t xml:space="preserve"> a me</w:t>
      </w:r>
      <w:r w:rsidR="00FF1DA2">
        <w:rPr>
          <w:rFonts w:ascii="Times New Roman" w:hAnsi="Times New Roman" w:cs="Times New Roman"/>
          <w:sz w:val="24"/>
          <w:szCs w:val="24"/>
        </w:rPr>
        <w:t>ans of reflecting</w:t>
      </w:r>
      <w:r>
        <w:rPr>
          <w:rFonts w:ascii="Times New Roman" w:hAnsi="Times New Roman" w:cs="Times New Roman"/>
          <w:sz w:val="24"/>
          <w:szCs w:val="24"/>
        </w:rPr>
        <w:t xml:space="preserve"> on creation</w:t>
      </w:r>
      <w:r w:rsidR="00FF1DA2">
        <w:rPr>
          <w:rFonts w:ascii="Times New Roman" w:hAnsi="Times New Roman" w:cs="Times New Roman"/>
          <w:sz w:val="24"/>
          <w:szCs w:val="24"/>
        </w:rPr>
        <w:t xml:space="preserve">.  </w:t>
      </w:r>
    </w:p>
    <w:p w14:paraId="3F8049C7" w14:textId="77777777" w:rsidR="005E07B0" w:rsidRDefault="00FF1DA2" w:rsidP="00A25660">
      <w:pPr>
        <w:pStyle w:val="ListParagraph"/>
        <w:numPr>
          <w:ilvl w:val="0"/>
          <w:numId w:val="44"/>
        </w:numPr>
        <w:rPr>
          <w:rFonts w:ascii="Times New Roman" w:hAnsi="Times New Roman" w:cs="Times New Roman"/>
          <w:sz w:val="24"/>
          <w:szCs w:val="24"/>
        </w:rPr>
      </w:pPr>
      <w:r w:rsidRPr="00165271">
        <w:rPr>
          <w:rFonts w:ascii="Times New Roman" w:hAnsi="Times New Roman" w:cs="Times New Roman"/>
          <w:sz w:val="24"/>
          <w:szCs w:val="24"/>
        </w:rPr>
        <w:t>Think</w:t>
      </w:r>
      <w:r w:rsidR="00165271" w:rsidRPr="00165271">
        <w:rPr>
          <w:rFonts w:ascii="Times New Roman" w:hAnsi="Times New Roman" w:cs="Times New Roman"/>
          <w:sz w:val="24"/>
          <w:szCs w:val="24"/>
        </w:rPr>
        <w:sym w:font="Wingdings" w:char="F0E0"/>
      </w:r>
      <w:r w:rsidRPr="00165271">
        <w:rPr>
          <w:rFonts w:ascii="Times New Roman" w:hAnsi="Times New Roman" w:cs="Times New Roman"/>
          <w:sz w:val="24"/>
          <w:szCs w:val="24"/>
        </w:rPr>
        <w:t>come</w:t>
      </w:r>
      <w:r w:rsidR="005E07B0">
        <w:rPr>
          <w:rFonts w:ascii="Times New Roman" w:hAnsi="Times New Roman" w:cs="Times New Roman"/>
          <w:sz w:val="24"/>
          <w:szCs w:val="24"/>
        </w:rPr>
        <w:t xml:space="preserve"> to a conclusion</w:t>
      </w:r>
      <w:r w:rsidR="005E07B0" w:rsidRPr="005E07B0">
        <w:rPr>
          <w:rFonts w:ascii="Times New Roman" w:hAnsi="Times New Roman" w:cs="Times New Roman"/>
          <w:sz w:val="24"/>
          <w:szCs w:val="24"/>
        </w:rPr>
        <w:sym w:font="Wingdings" w:char="F0E0"/>
      </w:r>
      <w:r w:rsidR="005E07B0">
        <w:rPr>
          <w:rFonts w:ascii="Times New Roman" w:hAnsi="Times New Roman" w:cs="Times New Roman"/>
          <w:sz w:val="24"/>
          <w:szCs w:val="24"/>
        </w:rPr>
        <w:t>express it verbally + physically</w:t>
      </w:r>
    </w:p>
    <w:p w14:paraId="379B1E40" w14:textId="77777777" w:rsidR="00DA718D" w:rsidRDefault="00DA718D" w:rsidP="00A25660">
      <w:pPr>
        <w:pStyle w:val="ListParagraph"/>
        <w:numPr>
          <w:ilvl w:val="0"/>
          <w:numId w:val="44"/>
        </w:numPr>
        <w:rPr>
          <w:rFonts w:ascii="Times New Roman" w:hAnsi="Times New Roman" w:cs="Times New Roman"/>
          <w:sz w:val="24"/>
          <w:szCs w:val="24"/>
        </w:rPr>
      </w:pPr>
      <w:r w:rsidRPr="005E07B0">
        <w:rPr>
          <w:rFonts w:ascii="Times New Roman" w:hAnsi="Times New Roman" w:cs="Times New Roman"/>
          <w:sz w:val="24"/>
          <w:szCs w:val="24"/>
        </w:rPr>
        <w:t xml:space="preserve">Practice of belief needs </w:t>
      </w:r>
      <w:r w:rsidR="005E07B0" w:rsidRPr="005E07B0">
        <w:rPr>
          <w:rFonts w:ascii="Times New Roman" w:hAnsi="Times New Roman" w:cs="Times New Roman"/>
          <w:sz w:val="24"/>
          <w:szCs w:val="24"/>
        </w:rPr>
        <w:t xml:space="preserve">utmost </w:t>
      </w:r>
      <w:r w:rsidRPr="005E07B0">
        <w:rPr>
          <w:rFonts w:ascii="Times New Roman" w:hAnsi="Times New Roman" w:cs="Times New Roman"/>
          <w:sz w:val="24"/>
          <w:szCs w:val="24"/>
        </w:rPr>
        <w:t>consciousness.</w:t>
      </w:r>
      <w:r w:rsidR="005E07B0">
        <w:rPr>
          <w:rFonts w:ascii="Times New Roman" w:hAnsi="Times New Roman" w:cs="Times New Roman"/>
          <w:sz w:val="24"/>
          <w:szCs w:val="24"/>
        </w:rPr>
        <w:br/>
      </w:r>
    </w:p>
    <w:p w14:paraId="54E4579D" w14:textId="77777777" w:rsidR="00C11A5E" w:rsidRDefault="00C11A5E" w:rsidP="00C11A5E">
      <w:pPr>
        <w:jc w:val="right"/>
        <w:rPr>
          <w:rFonts w:ascii="Times New Roman" w:hAnsi="Times New Roman" w:cs="Times New Roman"/>
          <w:sz w:val="24"/>
          <w:szCs w:val="24"/>
        </w:rPr>
      </w:pPr>
      <w:r>
        <w:rPr>
          <w:noProof/>
        </w:rPr>
        <w:drawing>
          <wp:inline distT="0" distB="0" distL="0" distR="0" wp14:anchorId="59B5E806" wp14:editId="32930540">
            <wp:extent cx="1221593" cy="4002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43342" cy="407392"/>
                    </a:xfrm>
                    <a:prstGeom prst="rect">
                      <a:avLst/>
                    </a:prstGeom>
                  </pic:spPr>
                </pic:pic>
              </a:graphicData>
            </a:graphic>
          </wp:inline>
        </w:drawing>
      </w:r>
      <w:r>
        <w:rPr>
          <w:noProof/>
        </w:rPr>
        <w:drawing>
          <wp:inline distT="0" distB="0" distL="0" distR="0" wp14:anchorId="4D3D29BD" wp14:editId="3E77080F">
            <wp:extent cx="1250830" cy="394706"/>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48005" cy="393814"/>
                    </a:xfrm>
                    <a:prstGeom prst="rect">
                      <a:avLst/>
                    </a:prstGeom>
                  </pic:spPr>
                </pic:pic>
              </a:graphicData>
            </a:graphic>
          </wp:inline>
        </w:drawing>
      </w:r>
      <w:r>
        <w:rPr>
          <w:noProof/>
        </w:rPr>
        <w:drawing>
          <wp:inline distT="0" distB="0" distL="0" distR="0" wp14:anchorId="777CFD77" wp14:editId="1114AC27">
            <wp:extent cx="1475117" cy="351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75263" cy="351718"/>
                    </a:xfrm>
                    <a:prstGeom prst="rect">
                      <a:avLst/>
                    </a:prstGeom>
                  </pic:spPr>
                </pic:pic>
              </a:graphicData>
            </a:graphic>
          </wp:inline>
        </w:drawing>
      </w:r>
      <w:r>
        <w:rPr>
          <w:noProof/>
        </w:rPr>
        <w:drawing>
          <wp:inline distT="0" distB="0" distL="0" distR="0" wp14:anchorId="611D19A0" wp14:editId="346CF793">
            <wp:extent cx="1788576" cy="338503"/>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98577" cy="340396"/>
                    </a:xfrm>
                    <a:prstGeom prst="rect">
                      <a:avLst/>
                    </a:prstGeom>
                  </pic:spPr>
                </pic:pic>
              </a:graphicData>
            </a:graphic>
          </wp:inline>
        </w:drawing>
      </w:r>
    </w:p>
    <w:p w14:paraId="5701FE1F" w14:textId="77777777" w:rsidR="00DA718D" w:rsidRPr="00C11A5E" w:rsidRDefault="00DA718D" w:rsidP="00C11A5E">
      <w:pPr>
        <w:jc w:val="right"/>
        <w:rPr>
          <w:rFonts w:ascii="Times New Roman" w:hAnsi="Times New Roman" w:cs="Times New Roman"/>
          <w:b/>
          <w:i/>
          <w:sz w:val="24"/>
          <w:szCs w:val="24"/>
        </w:rPr>
      </w:pPr>
      <w:r w:rsidRPr="00C11A5E">
        <w:rPr>
          <w:rFonts w:ascii="Times New Roman" w:hAnsi="Times New Roman" w:cs="Times New Roman"/>
          <w:b/>
          <w:i/>
          <w:sz w:val="24"/>
          <w:szCs w:val="24"/>
        </w:rPr>
        <w:t>“Nay, if he desist not we should surely drag him down upon his forehead.”</w:t>
      </w:r>
    </w:p>
    <w:p w14:paraId="027ECE2C" w14:textId="77777777" w:rsidR="00DA718D" w:rsidRPr="00C11A5E" w:rsidRDefault="00DA718D" w:rsidP="00C11A5E">
      <w:pPr>
        <w:jc w:val="right"/>
        <w:rPr>
          <w:rFonts w:ascii="Times New Roman" w:hAnsi="Times New Roman" w:cs="Times New Roman"/>
          <w:b/>
          <w:i/>
          <w:sz w:val="24"/>
          <w:szCs w:val="24"/>
        </w:rPr>
      </w:pPr>
      <w:r w:rsidRPr="00C11A5E">
        <w:rPr>
          <w:rFonts w:ascii="Times New Roman" w:hAnsi="Times New Roman" w:cs="Times New Roman"/>
          <w:b/>
          <w:i/>
          <w:sz w:val="24"/>
          <w:szCs w:val="24"/>
        </w:rPr>
        <w:t>“The lying rebellion forehead.”</w:t>
      </w:r>
    </w:p>
    <w:p w14:paraId="55B81878" w14:textId="77777777" w:rsidR="00DA718D" w:rsidRPr="00C11A5E" w:rsidRDefault="00DA718D" w:rsidP="00C11A5E">
      <w:pPr>
        <w:jc w:val="right"/>
        <w:rPr>
          <w:rFonts w:ascii="Times New Roman" w:hAnsi="Times New Roman" w:cs="Times New Roman"/>
          <w:b/>
          <w:i/>
          <w:sz w:val="24"/>
          <w:szCs w:val="24"/>
        </w:rPr>
      </w:pPr>
      <w:r w:rsidRPr="00C11A5E">
        <w:rPr>
          <w:rFonts w:ascii="Times New Roman" w:hAnsi="Times New Roman" w:cs="Times New Roman"/>
          <w:b/>
          <w:i/>
          <w:sz w:val="24"/>
          <w:szCs w:val="24"/>
        </w:rPr>
        <w:t>“Then let him call his associate.”</w:t>
      </w:r>
    </w:p>
    <w:p w14:paraId="128F8D10" w14:textId="77777777" w:rsidR="00DA718D" w:rsidRPr="00C11A5E" w:rsidRDefault="00DA718D" w:rsidP="00C11A5E">
      <w:pPr>
        <w:jc w:val="right"/>
        <w:rPr>
          <w:rFonts w:ascii="Times New Roman" w:hAnsi="Times New Roman" w:cs="Times New Roman"/>
          <w:b/>
          <w:i/>
          <w:sz w:val="24"/>
          <w:szCs w:val="24"/>
        </w:rPr>
      </w:pPr>
      <w:r w:rsidRPr="00C11A5E">
        <w:rPr>
          <w:rFonts w:ascii="Times New Roman" w:hAnsi="Times New Roman" w:cs="Times New Roman"/>
          <w:b/>
          <w:i/>
          <w:sz w:val="24"/>
          <w:szCs w:val="24"/>
        </w:rPr>
        <w:t xml:space="preserve">“We will call the </w:t>
      </w:r>
      <w:r w:rsidRPr="0078014A">
        <w:rPr>
          <w:rFonts w:ascii="Times New Roman" w:hAnsi="Times New Roman" w:cs="Times New Roman"/>
          <w:b/>
          <w:i/>
          <w:sz w:val="24"/>
          <w:szCs w:val="24"/>
          <w:u w:val="single"/>
        </w:rPr>
        <w:t>angels</w:t>
      </w:r>
      <w:r w:rsidRPr="00C11A5E">
        <w:rPr>
          <w:rFonts w:ascii="Times New Roman" w:hAnsi="Times New Roman" w:cs="Times New Roman"/>
          <w:b/>
          <w:i/>
          <w:sz w:val="24"/>
          <w:szCs w:val="24"/>
        </w:rPr>
        <w:t xml:space="preserve"> of </w:t>
      </w:r>
      <w:r w:rsidRPr="0078014A">
        <w:rPr>
          <w:rFonts w:ascii="Times New Roman" w:hAnsi="Times New Roman" w:cs="Times New Roman"/>
          <w:b/>
          <w:i/>
          <w:sz w:val="24"/>
          <w:szCs w:val="24"/>
          <w:u w:val="single"/>
        </w:rPr>
        <w:t>Hell</w:t>
      </w:r>
      <w:r w:rsidRPr="00C11A5E">
        <w:rPr>
          <w:rFonts w:ascii="Times New Roman" w:hAnsi="Times New Roman" w:cs="Times New Roman"/>
          <w:b/>
          <w:i/>
          <w:sz w:val="24"/>
          <w:szCs w:val="24"/>
        </w:rPr>
        <w:t>.” (96): 15-18</w:t>
      </w:r>
    </w:p>
    <w:p w14:paraId="282364A6" w14:textId="77777777" w:rsidR="00DA718D" w:rsidRDefault="00DA718D" w:rsidP="00A25660">
      <w:pPr>
        <w:rPr>
          <w:rFonts w:ascii="Times New Roman" w:hAnsi="Times New Roman" w:cs="Times New Roman"/>
          <w:sz w:val="24"/>
          <w:szCs w:val="24"/>
        </w:rPr>
      </w:pPr>
      <w:r>
        <w:rPr>
          <w:rFonts w:ascii="Times New Roman" w:hAnsi="Times New Roman" w:cs="Times New Roman"/>
          <w:sz w:val="24"/>
          <w:szCs w:val="24"/>
        </w:rPr>
        <w:t xml:space="preserve">The idea which prevents me from developing </w:t>
      </w:r>
      <w:r w:rsidR="005E07B0">
        <w:rPr>
          <w:rFonts w:ascii="Times New Roman" w:hAnsi="Times New Roman" w:cs="Times New Roman"/>
          <w:sz w:val="24"/>
          <w:szCs w:val="24"/>
        </w:rPr>
        <w:t>my human qualities deserves to be put down.  For example the idea that l</w:t>
      </w:r>
      <w:r>
        <w:rPr>
          <w:rFonts w:ascii="Times New Roman" w:hAnsi="Times New Roman" w:cs="Times New Roman"/>
          <w:sz w:val="24"/>
          <w:szCs w:val="24"/>
        </w:rPr>
        <w:t>et me entertain my life for a</w:t>
      </w:r>
      <w:r w:rsidR="005E07B0">
        <w:rPr>
          <w:rFonts w:ascii="Times New Roman" w:hAnsi="Times New Roman" w:cs="Times New Roman"/>
          <w:sz w:val="24"/>
          <w:szCs w:val="24"/>
        </w:rPr>
        <w:t xml:space="preserve"> while has to be crushed down.  It has no reality because every moment we are subject to death.  No moment comes into existence without the Source that gives it existence, the Creator.  </w:t>
      </w:r>
      <w:r>
        <w:rPr>
          <w:rFonts w:ascii="Times New Roman" w:hAnsi="Times New Roman" w:cs="Times New Roman"/>
          <w:sz w:val="24"/>
          <w:szCs w:val="24"/>
        </w:rPr>
        <w:t xml:space="preserve">I cannot find any evidence in the Quran supporting </w:t>
      </w:r>
      <w:r w:rsidR="005E07B0">
        <w:rPr>
          <w:rFonts w:ascii="Times New Roman" w:hAnsi="Times New Roman" w:cs="Times New Roman"/>
          <w:sz w:val="24"/>
          <w:szCs w:val="24"/>
        </w:rPr>
        <w:t xml:space="preserve">the idea of </w:t>
      </w:r>
      <w:r>
        <w:rPr>
          <w:rFonts w:ascii="Times New Roman" w:hAnsi="Times New Roman" w:cs="Times New Roman"/>
          <w:sz w:val="24"/>
          <w:szCs w:val="24"/>
        </w:rPr>
        <w:t>neglecting Creator</w:t>
      </w:r>
      <w:r w:rsidR="005E07B0">
        <w:rPr>
          <w:rFonts w:ascii="Times New Roman" w:hAnsi="Times New Roman" w:cs="Times New Roman"/>
          <w:sz w:val="24"/>
          <w:szCs w:val="24"/>
        </w:rPr>
        <w:t xml:space="preserve"> in a moment. Quran is the dynamic speech of its Creator revealed to a person to be shared with all of mankind so it becomes a live speech to all its readers.</w:t>
      </w:r>
    </w:p>
    <w:p w14:paraId="70D8F2DE" w14:textId="77777777" w:rsidR="005E07B0" w:rsidRDefault="005E07B0" w:rsidP="00A25660">
      <w:pPr>
        <w:rPr>
          <w:rFonts w:ascii="Times New Roman" w:hAnsi="Times New Roman" w:cs="Times New Roman"/>
          <w:sz w:val="24"/>
          <w:szCs w:val="24"/>
        </w:rPr>
      </w:pPr>
      <w:r w:rsidRPr="0078014A">
        <w:rPr>
          <w:rFonts w:ascii="Times New Roman" w:hAnsi="Times New Roman" w:cs="Times New Roman"/>
          <w:b/>
          <w:sz w:val="24"/>
          <w:szCs w:val="24"/>
        </w:rPr>
        <w:t>Hell</w:t>
      </w:r>
      <w:r>
        <w:rPr>
          <w:rFonts w:ascii="Times New Roman" w:hAnsi="Times New Roman" w:cs="Times New Roman"/>
          <w:sz w:val="24"/>
          <w:szCs w:val="24"/>
        </w:rPr>
        <w:t>= place of idleness, ignorance where an individual has stopped questioning.</w:t>
      </w:r>
      <w:r w:rsidR="00937685">
        <w:rPr>
          <w:rFonts w:ascii="Times New Roman" w:hAnsi="Times New Roman" w:cs="Times New Roman"/>
          <w:sz w:val="24"/>
          <w:szCs w:val="24"/>
        </w:rPr>
        <w:t xml:space="preserve"> It is also the awareness of a false idea or a guilt feeling.</w:t>
      </w:r>
      <w:r w:rsidR="00351479">
        <w:rPr>
          <w:rFonts w:ascii="Times New Roman" w:hAnsi="Times New Roman" w:cs="Times New Roman"/>
          <w:sz w:val="24"/>
          <w:szCs w:val="24"/>
        </w:rPr>
        <w:t xml:space="preserve">  Some scholars also define it as the place </w:t>
      </w:r>
      <w:proofErr w:type="gramStart"/>
      <w:r w:rsidR="00351479">
        <w:rPr>
          <w:rFonts w:ascii="Times New Roman" w:hAnsi="Times New Roman" w:cs="Times New Roman"/>
          <w:sz w:val="24"/>
          <w:szCs w:val="24"/>
        </w:rPr>
        <w:t>where  human</w:t>
      </w:r>
      <w:proofErr w:type="gramEnd"/>
      <w:r w:rsidR="00351479">
        <w:rPr>
          <w:rFonts w:ascii="Times New Roman" w:hAnsi="Times New Roman" w:cs="Times New Roman"/>
          <w:sz w:val="24"/>
          <w:szCs w:val="24"/>
        </w:rPr>
        <w:t xml:space="preserve"> mistakes are cleansed.</w:t>
      </w:r>
    </w:p>
    <w:p w14:paraId="4DEA2230" w14:textId="77777777" w:rsidR="005E07B0" w:rsidRDefault="005E07B0" w:rsidP="00A25660">
      <w:pPr>
        <w:rPr>
          <w:rFonts w:ascii="Times New Roman" w:hAnsi="Times New Roman" w:cs="Times New Roman"/>
          <w:sz w:val="24"/>
          <w:szCs w:val="24"/>
        </w:rPr>
      </w:pPr>
      <w:r w:rsidRPr="0078014A">
        <w:rPr>
          <w:rFonts w:ascii="Times New Roman" w:hAnsi="Times New Roman" w:cs="Times New Roman"/>
          <w:b/>
          <w:sz w:val="24"/>
          <w:szCs w:val="24"/>
        </w:rPr>
        <w:t>Angels</w:t>
      </w:r>
      <w:r>
        <w:rPr>
          <w:rFonts w:ascii="Times New Roman" w:hAnsi="Times New Roman" w:cs="Times New Roman"/>
          <w:sz w:val="24"/>
          <w:szCs w:val="24"/>
        </w:rPr>
        <w:t>= bearers of meaning.  That is, when one feels guilty in a state of hell and questions this feeling, then the angels come to the rescue.</w:t>
      </w:r>
      <w:r w:rsidR="00937685">
        <w:rPr>
          <w:rFonts w:ascii="Times New Roman" w:hAnsi="Times New Roman" w:cs="Times New Roman"/>
          <w:sz w:val="24"/>
          <w:szCs w:val="24"/>
        </w:rPr>
        <w:t xml:space="preserve">  In other words, the angels help you get aware of the false idea.</w:t>
      </w:r>
    </w:p>
    <w:p w14:paraId="2A2E68E0" w14:textId="77777777" w:rsidR="005E07B0" w:rsidRDefault="005E07B0" w:rsidP="005E07B0">
      <w:pPr>
        <w:jc w:val="right"/>
        <w:rPr>
          <w:rFonts w:ascii="Times New Roman" w:hAnsi="Times New Roman" w:cs="Times New Roman"/>
          <w:sz w:val="24"/>
          <w:szCs w:val="24"/>
        </w:rPr>
      </w:pPr>
      <w:r>
        <w:rPr>
          <w:noProof/>
        </w:rPr>
        <w:lastRenderedPageBreak/>
        <w:drawing>
          <wp:inline distT="0" distB="0" distL="0" distR="0" wp14:anchorId="5362A42F" wp14:editId="0A417A7E">
            <wp:extent cx="2630532" cy="3875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28761" cy="387273"/>
                    </a:xfrm>
                    <a:prstGeom prst="rect">
                      <a:avLst/>
                    </a:prstGeom>
                  </pic:spPr>
                </pic:pic>
              </a:graphicData>
            </a:graphic>
          </wp:inline>
        </w:drawing>
      </w:r>
    </w:p>
    <w:p w14:paraId="517A2042" w14:textId="77777777" w:rsidR="005E07B0" w:rsidRPr="0078014A" w:rsidRDefault="005E07B0" w:rsidP="00A25660">
      <w:pPr>
        <w:rPr>
          <w:rFonts w:ascii="Times New Roman" w:hAnsi="Times New Roman" w:cs="Times New Roman"/>
          <w:b/>
          <w:i/>
          <w:sz w:val="24"/>
          <w:szCs w:val="24"/>
        </w:rPr>
      </w:pPr>
      <w:r w:rsidRPr="0078014A">
        <w:rPr>
          <w:rFonts w:ascii="Times New Roman" w:hAnsi="Times New Roman" w:cs="Times New Roman"/>
          <w:b/>
          <w:i/>
          <w:sz w:val="24"/>
          <w:szCs w:val="24"/>
        </w:rPr>
        <w:t>“</w:t>
      </w:r>
      <w:r w:rsidR="0078014A" w:rsidRPr="0078014A">
        <w:rPr>
          <w:rFonts w:ascii="Times New Roman" w:hAnsi="Times New Roman" w:cs="Times New Roman"/>
          <w:b/>
          <w:i/>
          <w:sz w:val="24"/>
          <w:szCs w:val="24"/>
        </w:rPr>
        <w:t xml:space="preserve">No! </w:t>
      </w:r>
      <w:r w:rsidR="0078014A" w:rsidRPr="0078014A">
        <w:rPr>
          <w:rFonts w:ascii="Times New Roman" w:hAnsi="Times New Roman" w:cs="Times New Roman"/>
          <w:b/>
          <w:i/>
          <w:sz w:val="24"/>
          <w:szCs w:val="24"/>
          <w:u w:val="single"/>
        </w:rPr>
        <w:t>Do not obey Him</w:t>
      </w:r>
      <w:r w:rsidR="0078014A" w:rsidRPr="0078014A">
        <w:rPr>
          <w:rFonts w:ascii="Times New Roman" w:hAnsi="Times New Roman" w:cs="Times New Roman"/>
          <w:b/>
          <w:i/>
          <w:sz w:val="24"/>
          <w:szCs w:val="24"/>
        </w:rPr>
        <w:t>.  But prostrate yourself and draw near [to God]</w:t>
      </w:r>
      <w:proofErr w:type="gramStart"/>
      <w:r w:rsidR="0078014A" w:rsidRPr="0078014A">
        <w:rPr>
          <w:rFonts w:ascii="Times New Roman" w:hAnsi="Times New Roman" w:cs="Times New Roman"/>
          <w:b/>
          <w:i/>
          <w:sz w:val="24"/>
          <w:szCs w:val="24"/>
        </w:rPr>
        <w:t>”  (</w:t>
      </w:r>
      <w:proofErr w:type="gramEnd"/>
      <w:r w:rsidR="0078014A" w:rsidRPr="0078014A">
        <w:rPr>
          <w:rFonts w:ascii="Times New Roman" w:hAnsi="Times New Roman" w:cs="Times New Roman"/>
          <w:b/>
          <w:i/>
          <w:sz w:val="24"/>
          <w:szCs w:val="24"/>
        </w:rPr>
        <w:t>96): 19</w:t>
      </w:r>
    </w:p>
    <w:p w14:paraId="5534575F" w14:textId="77777777" w:rsidR="005E07B0" w:rsidRDefault="005E07B0" w:rsidP="00A25660">
      <w:pPr>
        <w:rPr>
          <w:rFonts w:ascii="Times New Roman" w:hAnsi="Times New Roman" w:cs="Times New Roman"/>
          <w:sz w:val="24"/>
          <w:szCs w:val="24"/>
        </w:rPr>
      </w:pPr>
      <w:r w:rsidRPr="0078014A">
        <w:rPr>
          <w:rFonts w:ascii="Times New Roman" w:hAnsi="Times New Roman" w:cs="Times New Roman"/>
          <w:b/>
          <w:sz w:val="24"/>
          <w:szCs w:val="24"/>
        </w:rPr>
        <w:t>Do not obey him</w:t>
      </w:r>
      <w:r>
        <w:rPr>
          <w:rFonts w:ascii="Times New Roman" w:hAnsi="Times New Roman" w:cs="Times New Roman"/>
          <w:sz w:val="24"/>
          <w:szCs w:val="24"/>
        </w:rPr>
        <w:t xml:space="preserve">= Do not choose any </w:t>
      </w:r>
      <w:r w:rsidR="0078014A">
        <w:rPr>
          <w:rFonts w:ascii="Times New Roman" w:hAnsi="Times New Roman" w:cs="Times New Roman"/>
          <w:sz w:val="24"/>
          <w:szCs w:val="24"/>
        </w:rPr>
        <w:t>options which prevent</w:t>
      </w:r>
      <w:r>
        <w:rPr>
          <w:rFonts w:ascii="Times New Roman" w:hAnsi="Times New Roman" w:cs="Times New Roman"/>
          <w:sz w:val="24"/>
          <w:szCs w:val="24"/>
        </w:rPr>
        <w:t xml:space="preserve"> you from realizing the truth.  Be honest to yourself.</w:t>
      </w:r>
    </w:p>
    <w:p w14:paraId="5408B7B8" w14:textId="77777777" w:rsidR="0078014A" w:rsidRDefault="0078014A" w:rsidP="00A25660">
      <w:pPr>
        <w:rPr>
          <w:rFonts w:ascii="Times New Roman" w:hAnsi="Times New Roman" w:cs="Times New Roman"/>
          <w:sz w:val="24"/>
          <w:szCs w:val="24"/>
        </w:rPr>
      </w:pPr>
      <w:r w:rsidRPr="0078014A">
        <w:rPr>
          <w:rFonts w:ascii="Times New Roman" w:hAnsi="Times New Roman" w:cs="Times New Roman"/>
          <w:b/>
          <w:sz w:val="24"/>
          <w:szCs w:val="24"/>
        </w:rPr>
        <w:t>Prostrate yourself to God</w:t>
      </w:r>
      <w:r>
        <w:rPr>
          <w:rFonts w:ascii="Times New Roman" w:hAnsi="Times New Roman" w:cs="Times New Roman"/>
          <w:sz w:val="24"/>
          <w:szCs w:val="24"/>
        </w:rPr>
        <w:t>= Get closer to the truth.  When you think about it, you will definitely feel it.  I have nothing from myself, everything is given to me.</w:t>
      </w:r>
    </w:p>
    <w:p w14:paraId="6D7CF05F" w14:textId="77777777" w:rsidR="0078014A" w:rsidRDefault="00937685" w:rsidP="00A25660">
      <w:pPr>
        <w:rPr>
          <w:rFonts w:ascii="Times New Roman" w:hAnsi="Times New Roman" w:cs="Times New Roman"/>
          <w:sz w:val="24"/>
          <w:szCs w:val="24"/>
        </w:rPr>
      </w:pPr>
      <w:r>
        <w:rPr>
          <w:rFonts w:ascii="Times New Roman" w:hAnsi="Times New Roman" w:cs="Times New Roman"/>
          <w:sz w:val="24"/>
          <w:szCs w:val="24"/>
        </w:rPr>
        <w:t>In conclusion, freedom comes before anything (religion, worship, making decision…</w:t>
      </w:r>
      <w:r w:rsidR="00351479">
        <w:rPr>
          <w:rFonts w:ascii="Times New Roman" w:hAnsi="Times New Roman" w:cs="Times New Roman"/>
          <w:sz w:val="24"/>
          <w:szCs w:val="24"/>
        </w:rPr>
        <w:t xml:space="preserve">).  In order to be a believer, one has to be free.  </w:t>
      </w:r>
      <w:r>
        <w:rPr>
          <w:rFonts w:ascii="Times New Roman" w:hAnsi="Times New Roman" w:cs="Times New Roman"/>
          <w:sz w:val="24"/>
          <w:szCs w:val="24"/>
        </w:rPr>
        <w:t xml:space="preserve">Use your freedom without which you cannot make progress.  Body is under my freewill.  Sprit is given freedom to control body, not the other way around.  When you are emotionally happy, this feeling is supported by the body in the form of expression.  </w:t>
      </w:r>
      <w:bookmarkStart w:id="0" w:name="_GoBack"/>
      <w:bookmarkEnd w:id="0"/>
      <w:r w:rsidR="0078014A">
        <w:rPr>
          <w:rFonts w:ascii="Times New Roman" w:hAnsi="Times New Roman" w:cs="Times New Roman"/>
          <w:sz w:val="24"/>
          <w:szCs w:val="24"/>
        </w:rPr>
        <w:t xml:space="preserve">I need to feel God in my own creation.  </w:t>
      </w:r>
      <w:r w:rsidR="0078014A" w:rsidRPr="00937685">
        <w:rPr>
          <w:rFonts w:ascii="Times New Roman" w:hAnsi="Times New Roman" w:cs="Times New Roman"/>
          <w:sz w:val="24"/>
          <w:szCs w:val="24"/>
          <w:u w:val="single"/>
        </w:rPr>
        <w:t>I need to realize and see the truth for myself:</w:t>
      </w:r>
      <w:r w:rsidR="0078014A">
        <w:rPr>
          <w:rFonts w:ascii="Times New Roman" w:hAnsi="Times New Roman" w:cs="Times New Roman"/>
          <w:sz w:val="24"/>
          <w:szCs w:val="24"/>
        </w:rPr>
        <w:t xml:space="preserve"> </w:t>
      </w:r>
      <w:r>
        <w:rPr>
          <w:rFonts w:ascii="Times New Roman" w:hAnsi="Times New Roman" w:cs="Times New Roman"/>
          <w:sz w:val="24"/>
          <w:szCs w:val="24"/>
        </w:rPr>
        <w:t>“</w:t>
      </w:r>
      <w:r w:rsidR="0078014A">
        <w:rPr>
          <w:rFonts w:ascii="Times New Roman" w:hAnsi="Times New Roman" w:cs="Times New Roman"/>
          <w:sz w:val="24"/>
          <w:szCs w:val="24"/>
        </w:rPr>
        <w:t>nothing belongs to me, everything is given to me</w:t>
      </w:r>
      <w:r>
        <w:rPr>
          <w:rFonts w:ascii="Times New Roman" w:hAnsi="Times New Roman" w:cs="Times New Roman"/>
          <w:sz w:val="24"/>
          <w:szCs w:val="24"/>
        </w:rPr>
        <w:t>”</w:t>
      </w:r>
      <w:r w:rsidR="0078014A">
        <w:rPr>
          <w:rFonts w:ascii="Times New Roman" w:hAnsi="Times New Roman" w:cs="Times New Roman"/>
          <w:sz w:val="24"/>
          <w:szCs w:val="24"/>
        </w:rPr>
        <w:t xml:space="preserve">.  When you see the truth, submit to it.  Do not be lazy!  </w:t>
      </w:r>
      <w:r w:rsidR="002B3512">
        <w:rPr>
          <w:rFonts w:ascii="Times New Roman" w:hAnsi="Times New Roman" w:cs="Times New Roman"/>
          <w:sz w:val="24"/>
          <w:szCs w:val="24"/>
        </w:rPr>
        <w:t xml:space="preserve">Do </w:t>
      </w:r>
      <w:r>
        <w:rPr>
          <w:rFonts w:ascii="Times New Roman" w:hAnsi="Times New Roman" w:cs="Times New Roman"/>
          <w:sz w:val="24"/>
          <w:szCs w:val="24"/>
        </w:rPr>
        <w:t>work on achieving</w:t>
      </w:r>
      <w:r w:rsidR="002B3512">
        <w:rPr>
          <w:rFonts w:ascii="Times New Roman" w:hAnsi="Times New Roman" w:cs="Times New Roman"/>
          <w:sz w:val="24"/>
          <w:szCs w:val="24"/>
        </w:rPr>
        <w:t xml:space="preserve"> your goals such as getting a promotion or buying that vacation home but do not forget that it is not the purpose of your life.  </w:t>
      </w:r>
      <w:r w:rsidRPr="00937685">
        <w:rPr>
          <w:rFonts w:ascii="Times New Roman" w:hAnsi="Times New Roman" w:cs="Times New Roman"/>
          <w:sz w:val="24"/>
          <w:szCs w:val="24"/>
          <w:u w:val="single"/>
        </w:rPr>
        <w:t>Always be alert and in acknowledgment:</w:t>
      </w:r>
      <w:r>
        <w:rPr>
          <w:rFonts w:ascii="Times New Roman" w:hAnsi="Times New Roman" w:cs="Times New Roman"/>
          <w:sz w:val="24"/>
          <w:szCs w:val="24"/>
        </w:rPr>
        <w:t xml:space="preserve"> </w:t>
      </w:r>
      <w:r w:rsidRPr="00937685">
        <w:rPr>
          <w:rFonts w:ascii="Times New Roman" w:hAnsi="Times New Roman" w:cs="Times New Roman"/>
          <w:b/>
          <w:sz w:val="24"/>
          <w:szCs w:val="24"/>
        </w:rPr>
        <w:t>“</w:t>
      </w:r>
      <w:r w:rsidR="002B3512" w:rsidRPr="00937685">
        <w:rPr>
          <w:rFonts w:ascii="Times New Roman" w:hAnsi="Times New Roman" w:cs="Times New Roman"/>
          <w:b/>
          <w:sz w:val="24"/>
          <w:szCs w:val="24"/>
        </w:rPr>
        <w:t xml:space="preserve">Thank you, you are giving me the opportunity, I am entertaining my life here because of </w:t>
      </w:r>
      <w:r w:rsidRPr="00937685">
        <w:rPr>
          <w:rFonts w:ascii="Times New Roman" w:hAnsi="Times New Roman" w:cs="Times New Roman"/>
          <w:b/>
          <w:sz w:val="24"/>
          <w:szCs w:val="24"/>
        </w:rPr>
        <w:t>Y</w:t>
      </w:r>
      <w:r w:rsidR="002B3512" w:rsidRPr="00937685">
        <w:rPr>
          <w:rFonts w:ascii="Times New Roman" w:hAnsi="Times New Roman" w:cs="Times New Roman"/>
          <w:b/>
          <w:sz w:val="24"/>
          <w:szCs w:val="24"/>
        </w:rPr>
        <w:t>our grace</w:t>
      </w:r>
      <w:r w:rsidRPr="00937685">
        <w:rPr>
          <w:rFonts w:ascii="Times New Roman" w:hAnsi="Times New Roman" w:cs="Times New Roman"/>
          <w:b/>
          <w:sz w:val="24"/>
          <w:szCs w:val="24"/>
        </w:rPr>
        <w:t>”</w:t>
      </w:r>
      <w:r w:rsidR="002B3512" w:rsidRPr="00937685">
        <w:rPr>
          <w:rFonts w:ascii="Times New Roman" w:hAnsi="Times New Roman" w:cs="Times New Roman"/>
          <w:b/>
          <w:sz w:val="24"/>
          <w:szCs w:val="24"/>
        </w:rPr>
        <w:t>.</w:t>
      </w:r>
      <w:r w:rsidR="002B3512">
        <w:rPr>
          <w:rFonts w:ascii="Times New Roman" w:hAnsi="Times New Roman" w:cs="Times New Roman"/>
          <w:sz w:val="24"/>
          <w:szCs w:val="24"/>
        </w:rPr>
        <w:t xml:space="preserve">  If I do something wrong</w:t>
      </w:r>
      <w:r>
        <w:rPr>
          <w:rFonts w:ascii="Times New Roman" w:hAnsi="Times New Roman" w:cs="Times New Roman"/>
          <w:sz w:val="24"/>
          <w:szCs w:val="24"/>
        </w:rPr>
        <w:t xml:space="preserve"> that deviates from the purpose of my existence</w:t>
      </w:r>
      <w:r w:rsidR="002B3512">
        <w:rPr>
          <w:rFonts w:ascii="Times New Roman" w:hAnsi="Times New Roman" w:cs="Times New Roman"/>
          <w:sz w:val="24"/>
          <w:szCs w:val="24"/>
        </w:rPr>
        <w:t xml:space="preserve">, </w:t>
      </w:r>
      <w:r>
        <w:rPr>
          <w:rFonts w:ascii="Times New Roman" w:hAnsi="Times New Roman" w:cs="Times New Roman"/>
          <w:sz w:val="24"/>
          <w:szCs w:val="24"/>
        </w:rPr>
        <w:t>then angels of hell come</w:t>
      </w:r>
      <w:r w:rsidR="002B3512">
        <w:rPr>
          <w:rFonts w:ascii="Times New Roman" w:hAnsi="Times New Roman" w:cs="Times New Roman"/>
          <w:sz w:val="24"/>
          <w:szCs w:val="24"/>
        </w:rPr>
        <w:t xml:space="preserve"> to remind me</w:t>
      </w:r>
      <w:r>
        <w:rPr>
          <w:rFonts w:ascii="Times New Roman" w:hAnsi="Times New Roman" w:cs="Times New Roman"/>
          <w:sz w:val="24"/>
          <w:szCs w:val="24"/>
        </w:rPr>
        <w:t xml:space="preserve"> to shift my focus back to the right way or utilize my freewill in the right way.  T</w:t>
      </w:r>
      <w:r w:rsidR="002B3512">
        <w:rPr>
          <w:rFonts w:ascii="Times New Roman" w:hAnsi="Times New Roman" w:cs="Times New Roman"/>
          <w:sz w:val="24"/>
          <w:szCs w:val="24"/>
        </w:rPr>
        <w:t>h</w:t>
      </w:r>
      <w:r>
        <w:rPr>
          <w:rFonts w:ascii="Times New Roman" w:hAnsi="Times New Roman" w:cs="Times New Roman"/>
          <w:sz w:val="24"/>
          <w:szCs w:val="24"/>
        </w:rPr>
        <w:t>ere is no way to escape from it!</w:t>
      </w:r>
    </w:p>
    <w:sectPr w:rsidR="0078014A" w:rsidSect="00A25660">
      <w:headerReference w:type="default" r:id="rId17"/>
      <w:footerReference w:type="default" r:id="rId18"/>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7828" w14:textId="77777777" w:rsidR="00BC389D" w:rsidRDefault="00BC389D" w:rsidP="004D4D09">
      <w:pPr>
        <w:spacing w:after="0" w:line="240" w:lineRule="auto"/>
      </w:pPr>
      <w:r>
        <w:separator/>
      </w:r>
    </w:p>
  </w:endnote>
  <w:endnote w:type="continuationSeparator" w:id="0">
    <w:p w14:paraId="3C66F1F9" w14:textId="77777777" w:rsidR="00BC389D" w:rsidRDefault="00BC389D"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6AC7B604" w14:textId="77777777">
      <w:tc>
        <w:tcPr>
          <w:tcW w:w="918" w:type="dxa"/>
        </w:tcPr>
        <w:p w14:paraId="3F81C2FD"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FF14C3" w:rsidRPr="00FF14C3">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022313C" w14:textId="77777777" w:rsidR="00A1743C" w:rsidRPr="00A25660" w:rsidRDefault="00AD4221" w:rsidP="006357DB">
          <w:pPr>
            <w:pStyle w:val="Footer"/>
            <w:rPr>
              <w:i/>
            </w:rPr>
          </w:pPr>
          <w:r>
            <w:rPr>
              <w:i/>
            </w:rPr>
            <w:t>Islam from Within © 2016</w:t>
          </w:r>
        </w:p>
      </w:tc>
    </w:tr>
  </w:tbl>
  <w:p w14:paraId="0A9EB4F6" w14:textId="77777777"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2978" w14:textId="77777777" w:rsidR="00BC389D" w:rsidRDefault="00BC389D" w:rsidP="004D4D09">
      <w:pPr>
        <w:spacing w:after="0" w:line="240" w:lineRule="auto"/>
      </w:pPr>
      <w:r>
        <w:separator/>
      </w:r>
    </w:p>
  </w:footnote>
  <w:footnote w:type="continuationSeparator" w:id="0">
    <w:p w14:paraId="55D4AFF4" w14:textId="77777777" w:rsidR="00BC389D" w:rsidRDefault="00BC389D"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AE2B" w14:textId="77777777"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045D4"/>
    <w:multiLevelType w:val="hybridMultilevel"/>
    <w:tmpl w:val="2AE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2">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6">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43"/>
  </w:num>
  <w:num w:numId="3">
    <w:abstractNumId w:val="35"/>
  </w:num>
  <w:num w:numId="4">
    <w:abstractNumId w:val="14"/>
  </w:num>
  <w:num w:numId="5">
    <w:abstractNumId w:val="38"/>
  </w:num>
  <w:num w:numId="6">
    <w:abstractNumId w:val="21"/>
  </w:num>
  <w:num w:numId="7">
    <w:abstractNumId w:val="29"/>
  </w:num>
  <w:num w:numId="8">
    <w:abstractNumId w:val="30"/>
  </w:num>
  <w:num w:numId="9">
    <w:abstractNumId w:val="9"/>
  </w:num>
  <w:num w:numId="10">
    <w:abstractNumId w:val="16"/>
  </w:num>
  <w:num w:numId="11">
    <w:abstractNumId w:val="42"/>
  </w:num>
  <w:num w:numId="12">
    <w:abstractNumId w:val="19"/>
  </w:num>
  <w:num w:numId="13">
    <w:abstractNumId w:val="13"/>
  </w:num>
  <w:num w:numId="14">
    <w:abstractNumId w:val="34"/>
  </w:num>
  <w:num w:numId="15">
    <w:abstractNumId w:val="23"/>
  </w:num>
  <w:num w:numId="16">
    <w:abstractNumId w:val="37"/>
  </w:num>
  <w:num w:numId="17">
    <w:abstractNumId w:val="15"/>
  </w:num>
  <w:num w:numId="18">
    <w:abstractNumId w:val="7"/>
  </w:num>
  <w:num w:numId="19">
    <w:abstractNumId w:val="25"/>
  </w:num>
  <w:num w:numId="20">
    <w:abstractNumId w:val="18"/>
  </w:num>
  <w:num w:numId="21">
    <w:abstractNumId w:val="27"/>
  </w:num>
  <w:num w:numId="22">
    <w:abstractNumId w:val="32"/>
  </w:num>
  <w:num w:numId="23">
    <w:abstractNumId w:val="24"/>
  </w:num>
  <w:num w:numId="24">
    <w:abstractNumId w:val="22"/>
  </w:num>
  <w:num w:numId="25">
    <w:abstractNumId w:val="8"/>
  </w:num>
  <w:num w:numId="26">
    <w:abstractNumId w:val="26"/>
  </w:num>
  <w:num w:numId="27">
    <w:abstractNumId w:val="2"/>
  </w:num>
  <w:num w:numId="28">
    <w:abstractNumId w:val="41"/>
  </w:num>
  <w:num w:numId="29">
    <w:abstractNumId w:val="33"/>
  </w:num>
  <w:num w:numId="30">
    <w:abstractNumId w:val="20"/>
  </w:num>
  <w:num w:numId="31">
    <w:abstractNumId w:val="3"/>
  </w:num>
  <w:num w:numId="32">
    <w:abstractNumId w:val="0"/>
  </w:num>
  <w:num w:numId="33">
    <w:abstractNumId w:val="17"/>
  </w:num>
  <w:num w:numId="34">
    <w:abstractNumId w:val="5"/>
  </w:num>
  <w:num w:numId="35">
    <w:abstractNumId w:val="6"/>
  </w:num>
  <w:num w:numId="36">
    <w:abstractNumId w:val="10"/>
  </w:num>
  <w:num w:numId="37">
    <w:abstractNumId w:val="28"/>
  </w:num>
  <w:num w:numId="38">
    <w:abstractNumId w:val="11"/>
  </w:num>
  <w:num w:numId="39">
    <w:abstractNumId w:val="39"/>
  </w:num>
  <w:num w:numId="40">
    <w:abstractNumId w:val="36"/>
  </w:num>
  <w:num w:numId="41">
    <w:abstractNumId w:val="31"/>
  </w:num>
  <w:num w:numId="42">
    <w:abstractNumId w:val="40"/>
  </w:num>
  <w:num w:numId="43">
    <w:abstractNumId w:val="1"/>
  </w:num>
  <w:num w:numId="44">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2D98"/>
    <w:rsid w:val="0004228E"/>
    <w:rsid w:val="000D16C4"/>
    <w:rsid w:val="00123001"/>
    <w:rsid w:val="001258C4"/>
    <w:rsid w:val="00134C7F"/>
    <w:rsid w:val="0014492C"/>
    <w:rsid w:val="00165271"/>
    <w:rsid w:val="00176C42"/>
    <w:rsid w:val="001C2E0A"/>
    <w:rsid w:val="001D786C"/>
    <w:rsid w:val="001F62A6"/>
    <w:rsid w:val="00223930"/>
    <w:rsid w:val="00233410"/>
    <w:rsid w:val="002953C4"/>
    <w:rsid w:val="002B3512"/>
    <w:rsid w:val="002B6AD7"/>
    <w:rsid w:val="002E6554"/>
    <w:rsid w:val="002E78DA"/>
    <w:rsid w:val="003124DC"/>
    <w:rsid w:val="003151CC"/>
    <w:rsid w:val="003263BB"/>
    <w:rsid w:val="00351479"/>
    <w:rsid w:val="00381C8D"/>
    <w:rsid w:val="003B0E1F"/>
    <w:rsid w:val="003B22F5"/>
    <w:rsid w:val="003D3364"/>
    <w:rsid w:val="00407F1D"/>
    <w:rsid w:val="00417B0F"/>
    <w:rsid w:val="004206BB"/>
    <w:rsid w:val="00420E80"/>
    <w:rsid w:val="00425A93"/>
    <w:rsid w:val="00457D08"/>
    <w:rsid w:val="00473EA1"/>
    <w:rsid w:val="004873D1"/>
    <w:rsid w:val="004978B7"/>
    <w:rsid w:val="004D4D09"/>
    <w:rsid w:val="004D62E0"/>
    <w:rsid w:val="005225D4"/>
    <w:rsid w:val="005812BA"/>
    <w:rsid w:val="00582228"/>
    <w:rsid w:val="00597FAA"/>
    <w:rsid w:val="005C211B"/>
    <w:rsid w:val="005E07B0"/>
    <w:rsid w:val="005E43E2"/>
    <w:rsid w:val="006212E6"/>
    <w:rsid w:val="00634A47"/>
    <w:rsid w:val="006357DB"/>
    <w:rsid w:val="006371B3"/>
    <w:rsid w:val="0067323A"/>
    <w:rsid w:val="006B0BD6"/>
    <w:rsid w:val="006B326C"/>
    <w:rsid w:val="006D382E"/>
    <w:rsid w:val="006F6E9D"/>
    <w:rsid w:val="0078014A"/>
    <w:rsid w:val="0079619D"/>
    <w:rsid w:val="007978D1"/>
    <w:rsid w:val="008076A7"/>
    <w:rsid w:val="00832C33"/>
    <w:rsid w:val="00867315"/>
    <w:rsid w:val="00867E9F"/>
    <w:rsid w:val="00896AE3"/>
    <w:rsid w:val="008B0990"/>
    <w:rsid w:val="008E2791"/>
    <w:rsid w:val="00937685"/>
    <w:rsid w:val="00940321"/>
    <w:rsid w:val="009A5494"/>
    <w:rsid w:val="009B26E2"/>
    <w:rsid w:val="009C39FE"/>
    <w:rsid w:val="00A1743C"/>
    <w:rsid w:val="00A25660"/>
    <w:rsid w:val="00A33BCD"/>
    <w:rsid w:val="00A62287"/>
    <w:rsid w:val="00A918B4"/>
    <w:rsid w:val="00A944C9"/>
    <w:rsid w:val="00AB2F61"/>
    <w:rsid w:val="00AC0DFE"/>
    <w:rsid w:val="00AD4221"/>
    <w:rsid w:val="00AE2469"/>
    <w:rsid w:val="00AE482B"/>
    <w:rsid w:val="00B12891"/>
    <w:rsid w:val="00B22007"/>
    <w:rsid w:val="00B34898"/>
    <w:rsid w:val="00B57D3F"/>
    <w:rsid w:val="00B64F92"/>
    <w:rsid w:val="00B662C2"/>
    <w:rsid w:val="00B84F78"/>
    <w:rsid w:val="00BC389D"/>
    <w:rsid w:val="00C11A5E"/>
    <w:rsid w:val="00C26A37"/>
    <w:rsid w:val="00C51B15"/>
    <w:rsid w:val="00C559E0"/>
    <w:rsid w:val="00C919CA"/>
    <w:rsid w:val="00CC62DD"/>
    <w:rsid w:val="00CD22B0"/>
    <w:rsid w:val="00CF463D"/>
    <w:rsid w:val="00D018BA"/>
    <w:rsid w:val="00D262B5"/>
    <w:rsid w:val="00D405BF"/>
    <w:rsid w:val="00D51D75"/>
    <w:rsid w:val="00D5717C"/>
    <w:rsid w:val="00D722A5"/>
    <w:rsid w:val="00D819AF"/>
    <w:rsid w:val="00DA718D"/>
    <w:rsid w:val="00DD3818"/>
    <w:rsid w:val="00E0571E"/>
    <w:rsid w:val="00E411F4"/>
    <w:rsid w:val="00E56BB8"/>
    <w:rsid w:val="00E74641"/>
    <w:rsid w:val="00ED398A"/>
    <w:rsid w:val="00F64976"/>
    <w:rsid w:val="00F657A0"/>
    <w:rsid w:val="00FD073B"/>
    <w:rsid w:val="00FF14C3"/>
    <w:rsid w:val="00FF1DA2"/>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1577-26DA-4FA6-BA17-3667C402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2016-08-11T15:09:00Z</dcterms:created>
  <dcterms:modified xsi:type="dcterms:W3CDTF">2016-08-11T15:09:00Z</dcterms:modified>
</cp:coreProperties>
</file>