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12A5A"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397C08DB" w14:textId="77777777" w:rsidTr="00A1743C">
        <w:trPr>
          <w:trHeight w:val="835"/>
        </w:trPr>
        <w:tc>
          <w:tcPr>
            <w:tcW w:w="9270" w:type="dxa"/>
            <w:gridSpan w:val="2"/>
            <w:shd w:val="clear" w:color="auto" w:fill="auto"/>
          </w:tcPr>
          <w:p w14:paraId="7F92B022" w14:textId="77777777" w:rsidR="00425A93" w:rsidRDefault="00425A93" w:rsidP="00DD3818">
            <w:pPr>
              <w:spacing w:before="100" w:beforeAutospacing="1"/>
              <w:ind w:left="-144"/>
            </w:pPr>
            <w:r>
              <w:rPr>
                <w:noProof/>
              </w:rPr>
              <w:drawing>
                <wp:inline distT="0" distB="0" distL="0" distR="0" wp14:anchorId="5119D94A" wp14:editId="67B1DAB3">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0CCA0114" w14:textId="77777777" w:rsidTr="00DD3818">
        <w:trPr>
          <w:trHeight w:val="283"/>
        </w:trPr>
        <w:tc>
          <w:tcPr>
            <w:tcW w:w="990" w:type="dxa"/>
            <w:shd w:val="clear" w:color="auto" w:fill="E7EDF5"/>
          </w:tcPr>
          <w:p w14:paraId="666C80D0" w14:textId="77777777" w:rsidR="00425A93" w:rsidRPr="00D51D75" w:rsidRDefault="00425A93" w:rsidP="006A171F">
            <w:pPr>
              <w:rPr>
                <w:color w:val="0F243E" w:themeColor="text2" w:themeShade="80"/>
              </w:rPr>
            </w:pPr>
            <w:r w:rsidRPr="00D51D75">
              <w:rPr>
                <w:b/>
                <w:color w:val="0F243E" w:themeColor="text2" w:themeShade="80"/>
              </w:rPr>
              <w:t>Date</w:t>
            </w:r>
          </w:p>
        </w:tc>
        <w:tc>
          <w:tcPr>
            <w:tcW w:w="8280" w:type="dxa"/>
            <w:shd w:val="clear" w:color="auto" w:fill="auto"/>
          </w:tcPr>
          <w:p w14:paraId="6B96A1CC" w14:textId="77777777" w:rsidR="00425A93" w:rsidRPr="00D51D75" w:rsidRDefault="00323B97" w:rsidP="006A171F">
            <w:pPr>
              <w:rPr>
                <w:color w:val="0F243E" w:themeColor="text2" w:themeShade="80"/>
              </w:rPr>
            </w:pPr>
            <w:r>
              <w:rPr>
                <w:color w:val="0F243E" w:themeColor="text2" w:themeShade="80"/>
              </w:rPr>
              <w:t>Wednesday, October 28 2015</w:t>
            </w:r>
          </w:p>
        </w:tc>
      </w:tr>
      <w:tr w:rsidR="00425A93" w14:paraId="4CA8EB87" w14:textId="77777777" w:rsidTr="00DD3818">
        <w:trPr>
          <w:trHeight w:val="299"/>
        </w:trPr>
        <w:tc>
          <w:tcPr>
            <w:tcW w:w="990" w:type="dxa"/>
            <w:shd w:val="clear" w:color="auto" w:fill="E7EDF5"/>
          </w:tcPr>
          <w:p w14:paraId="3C981A62"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3238EB55" w14:textId="77777777" w:rsidR="00425A93" w:rsidRPr="00D51D75" w:rsidRDefault="00373A82" w:rsidP="008E2791">
            <w:pPr>
              <w:ind w:right="-108"/>
              <w:rPr>
                <w:color w:val="0F243E" w:themeColor="text2" w:themeShade="80"/>
              </w:rPr>
            </w:pPr>
            <w:r>
              <w:rPr>
                <w:color w:val="0F243E" w:themeColor="text2" w:themeShade="80"/>
              </w:rPr>
              <w:t>In the footsteps of the Prophet Abraham</w:t>
            </w:r>
          </w:p>
        </w:tc>
      </w:tr>
      <w:tr w:rsidR="00425A93" w14:paraId="3B8F2C9E" w14:textId="77777777" w:rsidTr="00DD3818">
        <w:trPr>
          <w:trHeight w:val="283"/>
        </w:trPr>
        <w:tc>
          <w:tcPr>
            <w:tcW w:w="990" w:type="dxa"/>
            <w:shd w:val="clear" w:color="auto" w:fill="E7EDF5"/>
          </w:tcPr>
          <w:p w14:paraId="0760771C"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1AC61137" w14:textId="77777777" w:rsidR="00425A93" w:rsidRPr="00D51D75" w:rsidRDefault="001141F3" w:rsidP="006D382E">
            <w:pPr>
              <w:rPr>
                <w:color w:val="0F243E" w:themeColor="text2" w:themeShade="80"/>
              </w:rPr>
            </w:pPr>
            <w:r>
              <w:rPr>
                <w:color w:val="0F243E" w:themeColor="text2" w:themeShade="80"/>
              </w:rPr>
              <w:t>11</w:t>
            </w:r>
          </w:p>
        </w:tc>
      </w:tr>
    </w:tbl>
    <w:p w14:paraId="7EAF87BB" w14:textId="77777777" w:rsidR="009A6D5A" w:rsidRDefault="00F514B2" w:rsidP="009A6D5A">
      <w:r>
        <w:br/>
      </w:r>
      <w:r w:rsidR="00001499">
        <w:t xml:space="preserve">Prophet </w:t>
      </w:r>
      <w:r w:rsidR="009A6D5A">
        <w:t xml:space="preserve">Abraham’s main </w:t>
      </w:r>
      <w:r w:rsidR="001141F3">
        <w:t>concern</w:t>
      </w:r>
      <w:r w:rsidR="00323B97">
        <w:t xml:space="preserve"> was to escape from</w:t>
      </w:r>
      <w:r w:rsidR="002C5E07">
        <w:t xml:space="preserve"> falling into</w:t>
      </w:r>
      <w:r w:rsidR="00323B97">
        <w:t xml:space="preserve"> </w:t>
      </w:r>
      <w:r w:rsidR="00323B97" w:rsidRPr="005662B5">
        <w:rPr>
          <w:i/>
        </w:rPr>
        <w:t>shirk</w:t>
      </w:r>
      <w:r w:rsidR="00323B97">
        <w:t xml:space="preserve">.  </w:t>
      </w:r>
      <w:r w:rsidR="009A6D5A">
        <w:t xml:space="preserve">He was looking for the source of existence of </w:t>
      </w:r>
      <w:r w:rsidR="00323B97">
        <w:t>matter</w:t>
      </w:r>
      <w:r w:rsidR="009A6D5A">
        <w:t>.  When he realize</w:t>
      </w:r>
      <w:r w:rsidR="00350569">
        <w:t>d</w:t>
      </w:r>
      <w:r w:rsidR="009A6D5A">
        <w:t xml:space="preserve"> that </w:t>
      </w:r>
      <w:r w:rsidR="00350569">
        <w:t xml:space="preserve">any matter cannot sustain its own existence, </w:t>
      </w:r>
      <w:r w:rsidR="00C40086">
        <w:t xml:space="preserve">they are dependent themselves, </w:t>
      </w:r>
      <w:r w:rsidR="00350569">
        <w:t xml:space="preserve">he </w:t>
      </w:r>
      <w:r w:rsidR="00D848D3">
        <w:t>sets himself searching for the One that sustains everything</w:t>
      </w:r>
      <w:r w:rsidR="009A6D5A">
        <w:t xml:space="preserve">.  </w:t>
      </w:r>
      <w:bookmarkStart w:id="0" w:name="_GoBack"/>
      <w:bookmarkEnd w:id="0"/>
    </w:p>
    <w:p w14:paraId="2EF70513" w14:textId="77777777" w:rsidR="009A6D5A" w:rsidRDefault="009A6D5A" w:rsidP="009A6D5A">
      <w:r w:rsidRPr="006D51CE">
        <w:rPr>
          <w:i/>
        </w:rPr>
        <w:t xml:space="preserve">What is </w:t>
      </w:r>
      <w:r w:rsidR="00323B97">
        <w:rPr>
          <w:i/>
        </w:rPr>
        <w:t>“</w:t>
      </w:r>
      <w:r w:rsidRPr="006D51CE">
        <w:rPr>
          <w:i/>
        </w:rPr>
        <w:t>shirk</w:t>
      </w:r>
      <w:r w:rsidR="00323B97">
        <w:rPr>
          <w:i/>
        </w:rPr>
        <w:t>”</w:t>
      </w:r>
      <w:r w:rsidRPr="006D51CE">
        <w:rPr>
          <w:i/>
        </w:rPr>
        <w:t>?</w:t>
      </w:r>
    </w:p>
    <w:p w14:paraId="558A725B" w14:textId="77777777" w:rsidR="00373A82" w:rsidRDefault="009A6D5A" w:rsidP="00C40086">
      <w:pPr>
        <w:pStyle w:val="ListParagraph"/>
        <w:numPr>
          <w:ilvl w:val="0"/>
          <w:numId w:val="11"/>
        </w:numPr>
      </w:pPr>
      <w:r>
        <w:t xml:space="preserve">Ascribing deity quality to </w:t>
      </w:r>
      <w:r w:rsidR="00D848D3">
        <w:t>matter</w:t>
      </w:r>
      <w:r w:rsidR="009F7780">
        <w:t xml:space="preserve"> or created being</w:t>
      </w:r>
      <w:r>
        <w:t xml:space="preserve">. </w:t>
      </w:r>
    </w:p>
    <w:p w14:paraId="3B51FFB3" w14:textId="77777777" w:rsidR="00373A82" w:rsidRDefault="00373A82" w:rsidP="00373A82">
      <w:pPr>
        <w:pStyle w:val="ListParagraph"/>
        <w:numPr>
          <w:ilvl w:val="0"/>
          <w:numId w:val="16"/>
        </w:numPr>
      </w:pPr>
      <w:r>
        <w:t>Example 1: Without an object/matter/person, I cannot survive.</w:t>
      </w:r>
    </w:p>
    <w:p w14:paraId="53CB4C6B" w14:textId="77777777" w:rsidR="00DB65FC" w:rsidRDefault="00D848D3" w:rsidP="005662B5">
      <w:pPr>
        <w:pStyle w:val="ListParagraph"/>
        <w:numPr>
          <w:ilvl w:val="0"/>
          <w:numId w:val="11"/>
        </w:numPr>
      </w:pPr>
      <w:r>
        <w:t xml:space="preserve">Attributing divine qualities to </w:t>
      </w:r>
      <w:r w:rsidR="00373A82">
        <w:t>matter itself</w:t>
      </w:r>
      <w:r w:rsidR="00DB65FC">
        <w:t xml:space="preserve">. </w:t>
      </w:r>
      <w:r w:rsidR="005662B5">
        <w:t xml:space="preserve"> </w:t>
      </w:r>
      <w:r w:rsidR="00373A82">
        <w:t xml:space="preserve">Mostly </w:t>
      </w:r>
      <w:r w:rsidR="005662B5">
        <w:t>“d</w:t>
      </w:r>
      <w:r w:rsidR="00373A82">
        <w:t>ivine</w:t>
      </w:r>
      <w:r w:rsidR="005662B5">
        <w:t>”</w:t>
      </w:r>
      <w:r w:rsidR="00373A82">
        <w:t xml:space="preserve"> is defined as </w:t>
      </w:r>
      <w:r w:rsidR="003B3144">
        <w:t>the One who cre</w:t>
      </w:r>
      <w:r w:rsidR="00373A82">
        <w:t xml:space="preserve">ates the universe.  Although, I may be aware of </w:t>
      </w:r>
      <w:r w:rsidR="005662B5">
        <w:t xml:space="preserve">divine </w:t>
      </w:r>
      <w:r w:rsidR="00373A82">
        <w:t>presence</w:t>
      </w:r>
      <w:r w:rsidR="00DB053E">
        <w:t xml:space="preserve"> in my life</w:t>
      </w:r>
      <w:r w:rsidR="00373A82">
        <w:t>, a</w:t>
      </w:r>
      <w:r w:rsidR="00C40086">
        <w:t>scribing a</w:t>
      </w:r>
      <w:r w:rsidR="009A6D5A">
        <w:t>ny qua</w:t>
      </w:r>
      <w:r w:rsidR="00C40086">
        <w:t xml:space="preserve">lity </w:t>
      </w:r>
      <w:r w:rsidR="00373A82">
        <w:t xml:space="preserve">to </w:t>
      </w:r>
      <w:r w:rsidR="00DB053E">
        <w:t>the</w:t>
      </w:r>
      <w:r w:rsidR="00373A82">
        <w:t xml:space="preserve"> constituent</w:t>
      </w:r>
      <w:r w:rsidR="003F43EC">
        <w:t xml:space="preserve"> parts</w:t>
      </w:r>
      <w:r w:rsidR="00373A82">
        <w:t xml:space="preserve"> of an</w:t>
      </w:r>
      <w:r w:rsidR="00DB053E">
        <w:t>y</w:t>
      </w:r>
      <w:r w:rsidR="00373A82">
        <w:t xml:space="preserve"> order, </w:t>
      </w:r>
      <w:r w:rsidR="00C40086">
        <w:t xml:space="preserve">a </w:t>
      </w:r>
      <w:r w:rsidR="00373A82">
        <w:t xml:space="preserve">rather </w:t>
      </w:r>
      <w:r w:rsidR="00C40086">
        <w:t xml:space="preserve">small area is </w:t>
      </w:r>
      <w:r w:rsidR="00373A82">
        <w:t xml:space="preserve">still </w:t>
      </w:r>
      <w:r w:rsidR="003F43EC">
        <w:t>“</w:t>
      </w:r>
      <w:r w:rsidR="00C40086" w:rsidRPr="005662B5">
        <w:rPr>
          <w:i/>
        </w:rPr>
        <w:t>shirk</w:t>
      </w:r>
      <w:r w:rsidR="003F43EC">
        <w:t>”</w:t>
      </w:r>
      <w:r w:rsidR="00C40086">
        <w:t>.</w:t>
      </w:r>
      <w:r w:rsidR="00DB65FC">
        <w:t xml:space="preserve">  </w:t>
      </w:r>
    </w:p>
    <w:p w14:paraId="393F8F45" w14:textId="63BEA87F" w:rsidR="009A6D5A" w:rsidRDefault="00792269" w:rsidP="0016661F">
      <w:pPr>
        <w:pStyle w:val="ListParagraph"/>
        <w:numPr>
          <w:ilvl w:val="0"/>
          <w:numId w:val="14"/>
        </w:numPr>
      </w:pPr>
      <w:r>
        <w:t>Example</w:t>
      </w:r>
      <w:r w:rsidR="00373A82">
        <w:t xml:space="preserve"> 2</w:t>
      </w:r>
      <w:r>
        <w:t xml:space="preserve">: </w:t>
      </w:r>
      <w:r w:rsidR="005A50A8">
        <w:t xml:space="preserve">I need </w:t>
      </w:r>
      <w:r w:rsidR="00334D08">
        <w:t>oxygen</w:t>
      </w:r>
      <w:r w:rsidR="005A50A8">
        <w:t xml:space="preserve"> to breathe. </w:t>
      </w:r>
      <w:r w:rsidR="005662B5">
        <w:t xml:space="preserve">I know that oxygen is created by its Creator. </w:t>
      </w:r>
      <w:r>
        <w:t>If I think</w:t>
      </w:r>
      <w:r w:rsidR="00334D08">
        <w:t xml:space="preserve"> oxygen</w:t>
      </w:r>
      <w:r>
        <w:t xml:space="preserve"> air is </w:t>
      </w:r>
      <w:r w:rsidR="0016661F">
        <w:t>contributing to my</w:t>
      </w:r>
      <w:r>
        <w:t xml:space="preserve"> existence, that is </w:t>
      </w:r>
      <w:proofErr w:type="gramStart"/>
      <w:r w:rsidRPr="005662B5">
        <w:rPr>
          <w:i/>
        </w:rPr>
        <w:t>shirk</w:t>
      </w:r>
      <w:proofErr w:type="gramEnd"/>
      <w:r>
        <w:t xml:space="preserve">.  </w:t>
      </w:r>
    </w:p>
    <w:p w14:paraId="56682135" w14:textId="77777777" w:rsidR="00DB65FC" w:rsidRPr="00DB65FC" w:rsidRDefault="00DB65FC" w:rsidP="00DB65FC">
      <w:pPr>
        <w:pStyle w:val="ListParagraph"/>
        <w:numPr>
          <w:ilvl w:val="0"/>
          <w:numId w:val="18"/>
        </w:numPr>
        <w:rPr>
          <w:b/>
        </w:rPr>
      </w:pPr>
      <w:r w:rsidRPr="00DB65FC">
        <w:rPr>
          <w:b/>
        </w:rPr>
        <w:t>Attributing any action</w:t>
      </w:r>
      <w:r w:rsidR="005A50A8">
        <w:rPr>
          <w:b/>
        </w:rPr>
        <w:t>/</w:t>
      </w:r>
      <w:r w:rsidR="005662B5">
        <w:rPr>
          <w:b/>
        </w:rPr>
        <w:t>object</w:t>
      </w:r>
      <w:r w:rsidRPr="00DB65FC">
        <w:rPr>
          <w:b/>
        </w:rPr>
        <w:t xml:space="preserve"> as the Source of existence of another object is similar to attributing </w:t>
      </w:r>
      <w:r w:rsidR="005662B5">
        <w:rPr>
          <w:b/>
        </w:rPr>
        <w:t>d</w:t>
      </w:r>
      <w:r w:rsidR="005662B5" w:rsidRPr="00DB65FC">
        <w:rPr>
          <w:b/>
        </w:rPr>
        <w:t xml:space="preserve">ivine </w:t>
      </w:r>
      <w:r w:rsidRPr="00DB65FC">
        <w:rPr>
          <w:b/>
        </w:rPr>
        <w:t>qualities to that action</w:t>
      </w:r>
      <w:r w:rsidR="005A50A8">
        <w:rPr>
          <w:b/>
        </w:rPr>
        <w:t>/</w:t>
      </w:r>
      <w:r w:rsidR="005662B5">
        <w:rPr>
          <w:b/>
        </w:rPr>
        <w:t>object</w:t>
      </w:r>
      <w:r w:rsidRPr="00DB65FC">
        <w:rPr>
          <w:b/>
        </w:rPr>
        <w:t xml:space="preserve">.  </w:t>
      </w:r>
    </w:p>
    <w:p w14:paraId="73CED19B" w14:textId="77777777" w:rsidR="00DB65FC" w:rsidRDefault="00DB65FC" w:rsidP="00DB65FC">
      <w:pPr>
        <w:pStyle w:val="ListParagraph"/>
        <w:numPr>
          <w:ilvl w:val="0"/>
          <w:numId w:val="18"/>
        </w:numPr>
        <w:rPr>
          <w:b/>
        </w:rPr>
      </w:pPr>
      <w:r w:rsidRPr="00DB65FC">
        <w:rPr>
          <w:b/>
        </w:rPr>
        <w:t xml:space="preserve">If a thing cannot </w:t>
      </w:r>
      <w:r w:rsidR="005A50A8">
        <w:rPr>
          <w:b/>
        </w:rPr>
        <w:t>give existence to</w:t>
      </w:r>
      <w:r w:rsidR="005A50A8" w:rsidRPr="00DB65FC">
        <w:rPr>
          <w:b/>
        </w:rPr>
        <w:t xml:space="preserve"> </w:t>
      </w:r>
      <w:r w:rsidRPr="00DB65FC">
        <w:rPr>
          <w:b/>
        </w:rPr>
        <w:t xml:space="preserve">the universe, it cannot be the Source of </w:t>
      </w:r>
      <w:proofErr w:type="gramStart"/>
      <w:r w:rsidRPr="00DB65FC">
        <w:rPr>
          <w:b/>
        </w:rPr>
        <w:t>existence</w:t>
      </w:r>
      <w:proofErr w:type="gramEnd"/>
      <w:r w:rsidRPr="00DB65FC">
        <w:rPr>
          <w:b/>
        </w:rPr>
        <w:t xml:space="preserve"> of anything else.</w:t>
      </w:r>
    </w:p>
    <w:p w14:paraId="604C21F7" w14:textId="7CA89A17" w:rsidR="0016661F" w:rsidRPr="00DB65FC" w:rsidRDefault="0016661F" w:rsidP="0016661F">
      <w:pPr>
        <w:pStyle w:val="ListParagraph"/>
        <w:numPr>
          <w:ilvl w:val="0"/>
          <w:numId w:val="18"/>
        </w:numPr>
        <w:rPr>
          <w:b/>
        </w:rPr>
      </w:pPr>
      <w:r>
        <w:rPr>
          <w:b/>
        </w:rPr>
        <w:t xml:space="preserve">I cannot survive without oxygen. Yes, that is correct. But this statement should not be taking to mean that oxygen is contributing to my existence, rather, my existence has been given by the One who creates this universe with a certain order </w:t>
      </w:r>
      <w:r w:rsidR="00D849DB">
        <w:rPr>
          <w:b/>
        </w:rPr>
        <w:t>and</w:t>
      </w:r>
      <w:r w:rsidR="00D849DB">
        <w:rPr>
          <w:b/>
        </w:rPr>
        <w:t xml:space="preserve"> </w:t>
      </w:r>
      <w:r>
        <w:rPr>
          <w:b/>
        </w:rPr>
        <w:t xml:space="preserve">this order includes my existence alongside with oxygen. </w:t>
      </w:r>
    </w:p>
    <w:p w14:paraId="63BFE7E8" w14:textId="77777777" w:rsidR="00373A82" w:rsidRDefault="00373A82" w:rsidP="009A6D5A">
      <w:r>
        <w:t xml:space="preserve">With example 1, </w:t>
      </w:r>
      <w:r w:rsidR="00792269" w:rsidRPr="00373A82">
        <w:rPr>
          <w:u w:val="single"/>
        </w:rPr>
        <w:t>Ask:</w:t>
      </w:r>
      <w:r w:rsidR="00792269">
        <w:t xml:space="preserve"> </w:t>
      </w:r>
      <w:r w:rsidR="003B3144" w:rsidRPr="00373A82">
        <w:rPr>
          <w:i/>
        </w:rPr>
        <w:t xml:space="preserve">Which qualities do </w:t>
      </w:r>
      <w:r w:rsidR="00792269" w:rsidRPr="00373A82">
        <w:rPr>
          <w:i/>
        </w:rPr>
        <w:t>I</w:t>
      </w:r>
      <w:r w:rsidRPr="00373A82">
        <w:rPr>
          <w:i/>
        </w:rPr>
        <w:t xml:space="preserve"> attach to a specific individual</w:t>
      </w:r>
      <w:r w:rsidR="003B3144" w:rsidRPr="00373A82">
        <w:rPr>
          <w:i/>
        </w:rPr>
        <w:t>?</w:t>
      </w:r>
      <w:r>
        <w:rPr>
          <w:i/>
        </w:rPr>
        <w:t xml:space="preserve">  Does the object/matter/person have the power to create anything, let alone the universe?</w:t>
      </w:r>
      <w:r>
        <w:t xml:space="preserve">  No. A particle cannot be the Creator of its own existence.</w:t>
      </w:r>
    </w:p>
    <w:p w14:paraId="54308DB1" w14:textId="77777777" w:rsidR="00C40086" w:rsidRDefault="00373A82" w:rsidP="00373A82">
      <w:pPr>
        <w:pStyle w:val="ListParagraph"/>
        <w:numPr>
          <w:ilvl w:val="0"/>
          <w:numId w:val="14"/>
        </w:numPr>
      </w:pPr>
      <w:r>
        <w:t xml:space="preserve">Example 3: </w:t>
      </w:r>
      <w:r w:rsidR="00792269">
        <w:t xml:space="preserve">A building is made of bricks.  </w:t>
      </w:r>
      <w:r w:rsidR="003F43EC">
        <w:t>If I remove the bricks fro</w:t>
      </w:r>
      <w:r w:rsidR="009F7780">
        <w:t xml:space="preserve">m one side, the building will collapse.  </w:t>
      </w:r>
      <w:r w:rsidR="009F7780" w:rsidRPr="009F7780">
        <w:rPr>
          <w:u w:val="single"/>
        </w:rPr>
        <w:t>Ask:</w:t>
      </w:r>
      <w:r w:rsidR="009F7780">
        <w:t xml:space="preserve"> </w:t>
      </w:r>
      <w:r w:rsidR="0018254D">
        <w:rPr>
          <w:i/>
        </w:rPr>
        <w:t>Are</w:t>
      </w:r>
      <w:r w:rsidR="0018254D" w:rsidRPr="003F43EC">
        <w:rPr>
          <w:i/>
        </w:rPr>
        <w:t xml:space="preserve"> </w:t>
      </w:r>
      <w:r w:rsidR="009A6D5A" w:rsidRPr="003F43EC">
        <w:rPr>
          <w:i/>
        </w:rPr>
        <w:t>the brick</w:t>
      </w:r>
      <w:r w:rsidR="0018254D">
        <w:rPr>
          <w:i/>
        </w:rPr>
        <w:t>s</w:t>
      </w:r>
      <w:r w:rsidR="009A6D5A" w:rsidRPr="003F43EC">
        <w:rPr>
          <w:i/>
        </w:rPr>
        <w:t xml:space="preserve"> sustain</w:t>
      </w:r>
      <w:r w:rsidR="00792269" w:rsidRPr="003F43EC">
        <w:rPr>
          <w:i/>
        </w:rPr>
        <w:t>ing</w:t>
      </w:r>
      <w:r w:rsidR="009A6D5A" w:rsidRPr="003F43EC">
        <w:rPr>
          <w:i/>
        </w:rPr>
        <w:t xml:space="preserve"> the building</w:t>
      </w:r>
      <w:r w:rsidR="005A50A8">
        <w:rPr>
          <w:i/>
        </w:rPr>
        <w:t>?</w:t>
      </w:r>
      <w:r w:rsidR="009F7780">
        <w:t xml:space="preserve">  Although, it is true that w</w:t>
      </w:r>
      <w:r w:rsidR="00792269">
        <w:t xml:space="preserve">ithout the bricks, the building cannot </w:t>
      </w:r>
      <w:r w:rsidR="009F7780">
        <w:t>be sustain</w:t>
      </w:r>
      <w:r w:rsidR="003F43EC">
        <w:t>ed</w:t>
      </w:r>
      <w:r w:rsidR="009F7780">
        <w:t xml:space="preserve"> </w:t>
      </w:r>
      <w:r w:rsidR="00C40086">
        <w:t>but i</w:t>
      </w:r>
      <w:r w:rsidR="00792269">
        <w:t xml:space="preserve">t </w:t>
      </w:r>
      <w:r w:rsidR="0018254D">
        <w:t xml:space="preserve">should </w:t>
      </w:r>
      <w:r w:rsidR="00792269">
        <w:t xml:space="preserve">not mean that </w:t>
      </w:r>
      <w:r w:rsidR="009F7780">
        <w:t xml:space="preserve">I </w:t>
      </w:r>
      <w:r w:rsidR="0018254D">
        <w:t xml:space="preserve">ascribe </w:t>
      </w:r>
      <w:r w:rsidR="005662B5">
        <w:t xml:space="preserve">divine </w:t>
      </w:r>
      <w:r w:rsidR="00792269">
        <w:t xml:space="preserve">qualities to the brick.  </w:t>
      </w:r>
      <w:r w:rsidR="0018254D">
        <w:t>Th</w:t>
      </w:r>
      <w:r w:rsidR="007F0F5F">
        <w:t>e bricks have been employed to hold</w:t>
      </w:r>
      <w:r w:rsidR="0018254D">
        <w:t xml:space="preserve"> the building.</w:t>
      </w:r>
      <w:r w:rsidR="0016661F">
        <w:t xml:space="preserve"> This is the order in creating the building with bricks. </w:t>
      </w:r>
    </w:p>
    <w:p w14:paraId="65B8940B" w14:textId="77777777" w:rsidR="009F7780" w:rsidRDefault="009F7780" w:rsidP="009A6D5A">
      <w:r>
        <w:t xml:space="preserve">Common rhetoric: A cell reproduces itself.  It means that the cell is responsible for </w:t>
      </w:r>
      <w:r w:rsidR="003F43EC">
        <w:t>creat</w:t>
      </w:r>
      <w:r>
        <w:t>ing the reproducti</w:t>
      </w:r>
      <w:r w:rsidR="003F43EC">
        <w:t>ve</w:t>
      </w:r>
      <w:r>
        <w:t xml:space="preserve"> action.  </w:t>
      </w:r>
    </w:p>
    <w:p w14:paraId="7514548B" w14:textId="66CDB3CA" w:rsidR="009A6D5A" w:rsidRDefault="009F7780" w:rsidP="009F7780">
      <w:pPr>
        <w:pStyle w:val="ListParagraph"/>
        <w:numPr>
          <w:ilvl w:val="0"/>
          <w:numId w:val="17"/>
        </w:numPr>
      </w:pPr>
      <w:r w:rsidRPr="009F7780">
        <w:rPr>
          <w:u w:val="single"/>
        </w:rPr>
        <w:t>Ask:</w:t>
      </w:r>
      <w:r>
        <w:t xml:space="preserve"> </w:t>
      </w:r>
      <w:r w:rsidR="00F85311" w:rsidRPr="00F85311">
        <w:rPr>
          <w:i/>
        </w:rPr>
        <w:t>Can</w:t>
      </w:r>
      <w:r w:rsidR="00701BCE">
        <w:rPr>
          <w:i/>
        </w:rPr>
        <w:t xml:space="preserve"> the</w:t>
      </w:r>
      <w:r w:rsidR="00F85311" w:rsidRPr="00F85311">
        <w:rPr>
          <w:i/>
        </w:rPr>
        <w:t xml:space="preserve"> cell give existence to itself?</w:t>
      </w:r>
      <w:r w:rsidR="00F85311">
        <w:t xml:space="preserve"> </w:t>
      </w:r>
      <w:r w:rsidRPr="009F7780">
        <w:rPr>
          <w:i/>
        </w:rPr>
        <w:t xml:space="preserve">Is the quality to reproduce </w:t>
      </w:r>
      <w:r w:rsidR="00FD123D">
        <w:rPr>
          <w:i/>
        </w:rPr>
        <w:t>with</w:t>
      </w:r>
      <w:r w:rsidRPr="009F7780">
        <w:rPr>
          <w:i/>
        </w:rPr>
        <w:t>in the cell</w:t>
      </w:r>
      <w:r w:rsidR="0016661F">
        <w:rPr>
          <w:i/>
        </w:rPr>
        <w:t xml:space="preserve"> the product of the cell itself</w:t>
      </w:r>
      <w:r w:rsidR="00701BCE">
        <w:rPr>
          <w:i/>
        </w:rPr>
        <w:t>? Is it</w:t>
      </w:r>
      <w:r w:rsidRPr="009F7780">
        <w:rPr>
          <w:i/>
        </w:rPr>
        <w:t xml:space="preserve"> </w:t>
      </w:r>
      <w:r w:rsidR="00C40086" w:rsidRPr="009F7780">
        <w:rPr>
          <w:i/>
        </w:rPr>
        <w:t xml:space="preserve">coming </w:t>
      </w:r>
      <w:r w:rsidR="00D15D1A">
        <w:rPr>
          <w:i/>
        </w:rPr>
        <w:t xml:space="preserve">into existence </w:t>
      </w:r>
      <w:r w:rsidR="00C40086" w:rsidRPr="009F7780">
        <w:rPr>
          <w:i/>
        </w:rPr>
        <w:t>by itself?</w:t>
      </w:r>
      <w:r w:rsidR="00C40086">
        <w:t xml:space="preserve">    </w:t>
      </w:r>
      <w:r w:rsidR="009A6D5A">
        <w:t>No, the cell is employed to reproduce.</w:t>
      </w:r>
      <w:r w:rsidR="00A978EB">
        <w:t xml:space="preserve"> This is the order of creation.</w:t>
      </w:r>
      <w:r w:rsidR="009A6D5A">
        <w:t xml:space="preserve">  </w:t>
      </w:r>
    </w:p>
    <w:p w14:paraId="27FC3D93" w14:textId="77777777" w:rsidR="009F7780" w:rsidRDefault="009F7780" w:rsidP="009F7780">
      <w:pPr>
        <w:pStyle w:val="ListParagraph"/>
        <w:numPr>
          <w:ilvl w:val="0"/>
          <w:numId w:val="17"/>
        </w:numPr>
      </w:pPr>
      <w:r>
        <w:t xml:space="preserve">If I cannot give existence </w:t>
      </w:r>
      <w:r w:rsidR="00F85311">
        <w:t xml:space="preserve">to my life, I cannot give life to my child.  My life must be </w:t>
      </w:r>
      <w:r>
        <w:t xml:space="preserve">dependent on </w:t>
      </w:r>
      <w:r w:rsidR="00A978EB">
        <w:t xml:space="preserve">the Creator of the universe, i.e. </w:t>
      </w:r>
      <w:r w:rsidR="00F85311">
        <w:t xml:space="preserve">an Absolute </w:t>
      </w:r>
      <w:r>
        <w:t xml:space="preserve">Source. </w:t>
      </w:r>
    </w:p>
    <w:p w14:paraId="12D30B98" w14:textId="11694490" w:rsidR="00F85311" w:rsidRDefault="00F85311" w:rsidP="009A6D5A">
      <w:r>
        <w:lastRenderedPageBreak/>
        <w:t xml:space="preserve">Common rhetoric:  Gravity pulls </w:t>
      </w:r>
      <w:r w:rsidR="00DB053E">
        <w:t>objects in the universe</w:t>
      </w:r>
      <w:r>
        <w:t xml:space="preserve">.  Here, an action is attributed to another thing which itself needs to sustain its existence by something else (Cause/Source).  Following the line of reasoning above, I should realize that gravity is not the Cause of pulling me.  </w:t>
      </w:r>
      <w:r w:rsidR="00EF0F92">
        <w:t>“</w:t>
      </w:r>
      <w:r w:rsidR="005662B5">
        <w:t>Gravity”</w:t>
      </w:r>
      <w:r w:rsidR="00A978EB">
        <w:t xml:space="preserve"> is nothing but a</w:t>
      </w:r>
      <w:r w:rsidR="005662B5">
        <w:t xml:space="preserve"> part</w:t>
      </w:r>
      <w:r w:rsidR="00EF0F92">
        <w:t xml:space="preserve"> of the order</w:t>
      </w:r>
      <w:r>
        <w:t xml:space="preserve">.  </w:t>
      </w:r>
    </w:p>
    <w:p w14:paraId="45707BDE" w14:textId="77777777" w:rsidR="00DB053E" w:rsidRDefault="00F85311" w:rsidP="009A6D5A">
      <w:r>
        <w:t xml:space="preserve">With that realization, we can understand how </w:t>
      </w:r>
      <w:r w:rsidR="005C7A2E">
        <w:t xml:space="preserve">one may </w:t>
      </w:r>
      <w:r w:rsidR="00C3088B">
        <w:t xml:space="preserve">fall into </w:t>
      </w:r>
      <w:r w:rsidR="00DB053E">
        <w:t>committing “shirk”: by a</w:t>
      </w:r>
      <w:r w:rsidR="009A6D5A">
        <w:t xml:space="preserve">ttributing </w:t>
      </w:r>
      <w:r w:rsidR="005C7A2E">
        <w:t xml:space="preserve">divine qualities to the things themselves. The generic statements on Christianity falling into </w:t>
      </w:r>
      <w:r w:rsidR="005C7A2E" w:rsidRPr="005662B5">
        <w:rPr>
          <w:i/>
        </w:rPr>
        <w:t>shirk</w:t>
      </w:r>
      <w:r w:rsidR="005C7A2E">
        <w:t xml:space="preserve"> by claiming that Jesus (</w:t>
      </w:r>
      <w:proofErr w:type="spellStart"/>
      <w:r w:rsidR="005C7A2E">
        <w:t>pbuh</w:t>
      </w:r>
      <w:proofErr w:type="spellEnd"/>
      <w:r w:rsidR="005C7A2E">
        <w:t>) is the incarnate god is not the main reason. It is the fact of attributing the miracles performed by Jesus to Jesus (</w:t>
      </w:r>
      <w:proofErr w:type="spellStart"/>
      <w:r w:rsidR="005C7A2E">
        <w:t>pbuh</w:t>
      </w:r>
      <w:proofErr w:type="spellEnd"/>
      <w:r w:rsidR="005C7A2E">
        <w:t xml:space="preserve">) himself. </w:t>
      </w:r>
      <w:r w:rsidR="00952A29">
        <w:t xml:space="preserve">With the same reasoning, any miracles performed by other Prophets cannot be attributed to those Prophets themselves.  Therefore, we should </w:t>
      </w:r>
      <w:r w:rsidR="00A70090">
        <w:t xml:space="preserve">be vigilant not to attribute deity qualities to anything else except the Creator of the universe.  </w:t>
      </w:r>
      <w:r w:rsidR="003F43EC">
        <w:t>We need to revisit our comprehension of various concepts</w:t>
      </w:r>
      <w:r w:rsidR="0066356C">
        <w:t xml:space="preserve"> and be aware of politically motivated general statements/accusations related to religious titles. The focus should be on whether we are good in our understanding of the matter.</w:t>
      </w:r>
    </w:p>
    <w:p w14:paraId="074CCF97" w14:textId="77777777" w:rsidR="006B2C37" w:rsidRDefault="006B2C37" w:rsidP="006B2C37">
      <w:pPr>
        <w:jc w:val="center"/>
      </w:pPr>
      <w:r>
        <w:rPr>
          <w:noProof/>
        </w:rPr>
        <w:drawing>
          <wp:inline distT="0" distB="0" distL="0" distR="0" wp14:anchorId="2D1FF7AB" wp14:editId="3E6D3184">
            <wp:extent cx="3561183" cy="6951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569706" cy="696779"/>
                    </a:xfrm>
                    <a:prstGeom prst="rect">
                      <a:avLst/>
                    </a:prstGeom>
                  </pic:spPr>
                </pic:pic>
              </a:graphicData>
            </a:graphic>
          </wp:inline>
        </w:drawing>
      </w:r>
    </w:p>
    <w:p w14:paraId="28C48276" w14:textId="77777777" w:rsidR="009A6D5A" w:rsidRPr="002F3B4F" w:rsidRDefault="000C43E3" w:rsidP="009A6D5A">
      <w:pPr>
        <w:rPr>
          <w:b/>
          <w:i/>
        </w:rPr>
      </w:pPr>
      <w:r w:rsidRPr="002F3B4F">
        <w:rPr>
          <w:b/>
          <w:i/>
        </w:rPr>
        <w:t xml:space="preserve"> </w:t>
      </w:r>
      <w:r w:rsidR="009A6D5A" w:rsidRPr="002F3B4F">
        <w:rPr>
          <w:b/>
          <w:i/>
        </w:rPr>
        <w:t xml:space="preserve">“Behold, unto </w:t>
      </w:r>
      <w:r w:rsidR="009A6D5A" w:rsidRPr="005D6DB9">
        <w:rPr>
          <w:b/>
          <w:i/>
          <w:u w:val="single"/>
        </w:rPr>
        <w:t>Him who brought into being the heavens and the earth</w:t>
      </w:r>
      <w:r w:rsidR="009A6D5A" w:rsidRPr="002F3B4F">
        <w:rPr>
          <w:b/>
          <w:i/>
        </w:rPr>
        <w:t xml:space="preserve"> have I turned my face, having turned away from all that is false; and </w:t>
      </w:r>
      <w:r w:rsidR="009A6D5A" w:rsidRPr="005D6DB9">
        <w:rPr>
          <w:b/>
          <w:i/>
          <w:u w:val="single"/>
        </w:rPr>
        <w:t>I am not of those who ascribe divinity to aught besides Him</w:t>
      </w:r>
      <w:r w:rsidR="009A6D5A" w:rsidRPr="002F3B4F">
        <w:rPr>
          <w:b/>
          <w:i/>
        </w:rPr>
        <w:t xml:space="preserve">.” </w:t>
      </w:r>
      <w:proofErr w:type="spellStart"/>
      <w:r w:rsidR="009A6D5A" w:rsidRPr="002F3B4F">
        <w:rPr>
          <w:b/>
          <w:i/>
        </w:rPr>
        <w:t>An’am</w:t>
      </w:r>
      <w:proofErr w:type="spellEnd"/>
      <w:r w:rsidR="009A6D5A" w:rsidRPr="002F3B4F">
        <w:rPr>
          <w:b/>
          <w:i/>
        </w:rPr>
        <w:t xml:space="preserve"> (6):79</w:t>
      </w:r>
    </w:p>
    <w:p w14:paraId="15CDC1F6" w14:textId="77777777" w:rsidR="000369B2" w:rsidRDefault="000369B2" w:rsidP="009A6D5A">
      <w:pPr>
        <w:pStyle w:val="ListParagraph"/>
        <w:numPr>
          <w:ilvl w:val="0"/>
          <w:numId w:val="21"/>
        </w:numPr>
      </w:pPr>
      <w:r>
        <w:t>Whoever brought the heaven and the earth into existence do I turn my face to, i.e. I am with Him, look to Him.</w:t>
      </w:r>
    </w:p>
    <w:p w14:paraId="1196ACB9" w14:textId="77777777" w:rsidR="00EA091A" w:rsidRDefault="00DB65FC" w:rsidP="009A6D5A">
      <w:pPr>
        <w:pStyle w:val="ListParagraph"/>
        <w:numPr>
          <w:ilvl w:val="0"/>
          <w:numId w:val="21"/>
        </w:numPr>
      </w:pPr>
      <w:r>
        <w:t xml:space="preserve">False= matter </w:t>
      </w:r>
      <w:r w:rsidR="009A6D5A">
        <w:t>create</w:t>
      </w:r>
      <w:r>
        <w:t>s</w:t>
      </w:r>
      <w:r w:rsidR="009A6D5A">
        <w:t xml:space="preserve"> the heavens and the earth.</w:t>
      </w:r>
      <w:r>
        <w:t xml:space="preserve">  </w:t>
      </w:r>
      <w:r w:rsidR="000369B2">
        <w:t>I turn my face away from all false.</w:t>
      </w:r>
    </w:p>
    <w:p w14:paraId="5C6CEB14" w14:textId="77777777" w:rsidR="009A6D5A" w:rsidRDefault="00DB65FC" w:rsidP="009A6D5A">
      <w:pPr>
        <w:pStyle w:val="ListParagraph"/>
        <w:numPr>
          <w:ilvl w:val="0"/>
          <w:numId w:val="21"/>
        </w:numPr>
      </w:pPr>
      <w:r>
        <w:t xml:space="preserve">After realizing that any particle cannot be the Source of existence of another thing because </w:t>
      </w:r>
      <w:r w:rsidR="003F43EC">
        <w:t xml:space="preserve">it itself </w:t>
      </w:r>
      <w:r>
        <w:t xml:space="preserve">cannot create the universe, I </w:t>
      </w:r>
      <w:r w:rsidR="00054828">
        <w:t xml:space="preserve">conclude that the particle cannot be the source of existence and thus </w:t>
      </w:r>
      <w:r>
        <w:t xml:space="preserve">turn to the </w:t>
      </w:r>
      <w:r w:rsidR="00054828">
        <w:t xml:space="preserve">true </w:t>
      </w:r>
      <w:r>
        <w:t>Source.</w:t>
      </w:r>
    </w:p>
    <w:p w14:paraId="59834F1B" w14:textId="4E55FAD2" w:rsidR="00945D9D" w:rsidRDefault="00EA091A" w:rsidP="007E4B29">
      <w:r>
        <w:t xml:space="preserve"> </w:t>
      </w:r>
      <w:r w:rsidR="009A6D5A">
        <w:t xml:space="preserve">Sinning is the </w:t>
      </w:r>
      <w:r>
        <w:t xml:space="preserve">worry for </w:t>
      </w:r>
      <w:r w:rsidR="006B2C37">
        <w:t xml:space="preserve">most </w:t>
      </w:r>
      <w:r>
        <w:t xml:space="preserve">human </w:t>
      </w:r>
      <w:proofErr w:type="gramStart"/>
      <w:r>
        <w:t xml:space="preserve">beings  </w:t>
      </w:r>
      <w:r w:rsidR="00945D9D">
        <w:t>as</w:t>
      </w:r>
      <w:proofErr w:type="gramEnd"/>
      <w:r w:rsidR="00945D9D">
        <w:t xml:space="preserve"> opposed to committing </w:t>
      </w:r>
      <w:r w:rsidR="00945D9D" w:rsidRPr="00CC6242">
        <w:rPr>
          <w:i/>
        </w:rPr>
        <w:t>shirk</w:t>
      </w:r>
      <w:r w:rsidR="00945D9D">
        <w:t xml:space="preserve">. </w:t>
      </w:r>
      <w:r w:rsidR="007E4B29">
        <w:t>We need to realize that it is not sinning that results in “</w:t>
      </w:r>
      <w:r w:rsidR="007E4B29">
        <w:rPr>
          <w:i/>
          <w:iCs/>
        </w:rPr>
        <w:t>shirk</w:t>
      </w:r>
      <w:r w:rsidR="007E4B29">
        <w:t>,” but the source of sinning may be “</w:t>
      </w:r>
      <w:r w:rsidR="007E4B29">
        <w:rPr>
          <w:i/>
          <w:iCs/>
        </w:rPr>
        <w:t>shirk</w:t>
      </w:r>
      <w:r w:rsidR="007E4B29">
        <w:t xml:space="preserve">.” </w:t>
      </w:r>
      <w:r w:rsidR="00945D9D">
        <w:t xml:space="preserve">We tend to think that we do not commit </w:t>
      </w:r>
      <w:r w:rsidR="00945D9D" w:rsidRPr="00CC6242">
        <w:rPr>
          <w:i/>
        </w:rPr>
        <w:t>shirk</w:t>
      </w:r>
      <w:r w:rsidR="00945D9D">
        <w:t xml:space="preserve"> as long as we pray and believe in God. </w:t>
      </w:r>
      <w:r w:rsidR="00454C97">
        <w:t xml:space="preserve"> </w:t>
      </w:r>
      <w:r w:rsidR="00945D9D" w:rsidRPr="00CC6242">
        <w:rPr>
          <w:i/>
        </w:rPr>
        <w:t>Shirk</w:t>
      </w:r>
      <w:r w:rsidR="00945D9D">
        <w:t xml:space="preserve"> </w:t>
      </w:r>
      <w:proofErr w:type="gramStart"/>
      <w:r w:rsidR="00945D9D">
        <w:t>may</w:t>
      </w:r>
      <w:proofErr w:type="gramEnd"/>
      <w:r w:rsidR="00945D9D">
        <w:t xml:space="preserve"> not be deliberately intended, but we have to be watchful since it is the </w:t>
      </w:r>
      <w:r w:rsidR="00DE7C98">
        <w:t>act</w:t>
      </w:r>
      <w:r w:rsidR="00945D9D">
        <w:t xml:space="preserve"> that is said to be unforgivable. The Quran does not </w:t>
      </w:r>
      <w:r w:rsidR="007E4B29">
        <w:t xml:space="preserve">even </w:t>
      </w:r>
      <w:r w:rsidR="00051B3A">
        <w:t xml:space="preserve">specifically </w:t>
      </w:r>
      <w:r w:rsidR="00945D9D">
        <w:t xml:space="preserve">say denial of God is unforgivable but </w:t>
      </w:r>
      <w:r w:rsidR="00945D9D" w:rsidRPr="005B7E3C">
        <w:rPr>
          <w:i/>
          <w:iCs/>
        </w:rPr>
        <w:t>“</w:t>
      </w:r>
      <w:r w:rsidR="007E4B29">
        <w:rPr>
          <w:i/>
          <w:iCs/>
        </w:rPr>
        <w:t>shirk</w:t>
      </w:r>
      <w:r w:rsidR="00945D9D" w:rsidRPr="005B7E3C">
        <w:rPr>
          <w:i/>
          <w:iCs/>
        </w:rPr>
        <w:t>”</w:t>
      </w:r>
      <w:r w:rsidR="00051B3A">
        <w:t xml:space="preserve"> is</w:t>
      </w:r>
      <w:r w:rsidR="00945D9D">
        <w:t>. Why unforgivable? For example, if I claim to own the movement of my hand while typing for instance is an obvious error</w:t>
      </w:r>
      <w:r w:rsidR="00CC6242">
        <w:t xml:space="preserve">.  </w:t>
      </w:r>
      <w:r w:rsidR="00C30C31">
        <w:t xml:space="preserve">When I unconsciously claim this movement or attribute it to my muscles, brain or cells, </w:t>
      </w:r>
      <w:r w:rsidR="00945D9D">
        <w:t>I am insulting the true creator of this movement</w:t>
      </w:r>
      <w:r w:rsidR="00CC6242">
        <w:t xml:space="preserve">, although I am aware that my hands, muscles and brain </w:t>
      </w:r>
      <w:r w:rsidR="00051B3A">
        <w:t>etc. are</w:t>
      </w:r>
      <w:r w:rsidR="00CC6242">
        <w:t xml:space="preserve"> given to me</w:t>
      </w:r>
      <w:r w:rsidR="00051B3A">
        <w:t>.</w:t>
      </w:r>
      <w:r w:rsidR="00CC6242">
        <w:t xml:space="preserve"> </w:t>
      </w:r>
      <w:r w:rsidR="00C30C31">
        <w:t xml:space="preserve"> Again, I should ask can my muscles or cells be the creator of the universe.</w:t>
      </w:r>
      <w:r w:rsidR="00051B3A">
        <w:t xml:space="preserve"> </w:t>
      </w:r>
      <w:r w:rsidR="007E4B29">
        <w:t>If</w:t>
      </w:r>
      <w:r w:rsidR="00051B3A">
        <w:t xml:space="preserve"> I do not confirm the Creator and attribute all what He created to Him</w:t>
      </w:r>
      <w:r w:rsidR="007E4B29">
        <w:t xml:space="preserve">, there is always a possibility that I may </w:t>
      </w:r>
      <w:r w:rsidR="00051B3A">
        <w:t>ask Him to forgive me. O</w:t>
      </w:r>
      <w:r w:rsidR="00737339">
        <w:t>nce I admit</w:t>
      </w:r>
      <w:r w:rsidR="00051B3A">
        <w:t xml:space="preserve"> that He is the Creator and ask for forgiven</w:t>
      </w:r>
      <w:r w:rsidR="007E4B29">
        <w:t>ess for my mistakes</w:t>
      </w:r>
      <w:r w:rsidR="00051B3A">
        <w:t xml:space="preserve">, </w:t>
      </w:r>
      <w:proofErr w:type="gramStart"/>
      <w:r w:rsidR="00051B3A">
        <w:t>then</w:t>
      </w:r>
      <w:proofErr w:type="gramEnd"/>
      <w:r w:rsidR="00051B3A">
        <w:t xml:space="preserve"> I will be forgiven as God Himself promises. </w:t>
      </w:r>
      <w:r w:rsidR="00051B3A" w:rsidRPr="005B7E3C">
        <w:rPr>
          <w:b/>
        </w:rPr>
        <w:t>A person in the state of “</w:t>
      </w:r>
      <w:proofErr w:type="gramStart"/>
      <w:r w:rsidR="00737339" w:rsidRPr="005B7E3C">
        <w:rPr>
          <w:b/>
          <w:i/>
          <w:iCs/>
        </w:rPr>
        <w:t>shirk</w:t>
      </w:r>
      <w:r w:rsidR="00EC248B" w:rsidRPr="005B7E3C">
        <w:rPr>
          <w:b/>
          <w:i/>
          <w:iCs/>
        </w:rPr>
        <w:t xml:space="preserve">  </w:t>
      </w:r>
      <w:r w:rsidR="00051B3A" w:rsidRPr="005B7E3C">
        <w:rPr>
          <w:b/>
        </w:rPr>
        <w:t>”</w:t>
      </w:r>
      <w:proofErr w:type="gramEnd"/>
      <w:r w:rsidR="00051B3A" w:rsidRPr="005B7E3C">
        <w:rPr>
          <w:b/>
        </w:rPr>
        <w:t xml:space="preserve"> does not acknowledge </w:t>
      </w:r>
      <w:r w:rsidR="007E4B29" w:rsidRPr="005B7E3C">
        <w:rPr>
          <w:b/>
        </w:rPr>
        <w:t>that He is doing something wrong.</w:t>
      </w:r>
      <w:r w:rsidR="007E4B29">
        <w:t xml:space="preserve"> </w:t>
      </w:r>
    </w:p>
    <w:p w14:paraId="1D7EADC8" w14:textId="77777777" w:rsidR="00AC0425" w:rsidRDefault="00AC0425" w:rsidP="00EA091A">
      <w:r>
        <w:t>The scripture gives a warning by telling us that you claim to believe in God but at the same time you say that the movement is from the muscles or cells.</w:t>
      </w:r>
      <w:r w:rsidR="00996682">
        <w:t xml:space="preserve"> I may not intend it but may be attributing divinity to the muscles/cells or any created thing. The scripture guides me to realize that a</w:t>
      </w:r>
      <w:r>
        <w:t xml:space="preserve">ll these abilities are given to </w:t>
      </w:r>
      <w:r w:rsidR="00996682">
        <w:t xml:space="preserve">me and I </w:t>
      </w:r>
      <w:r w:rsidR="00344487">
        <w:t>am just</w:t>
      </w:r>
      <w:r>
        <w:t xml:space="preserve"> using them. </w:t>
      </w:r>
      <w:r w:rsidR="00344487">
        <w:t>Rather than giving importance to sinning (forgivable), I should give priority to stay</w:t>
      </w:r>
      <w:r w:rsidR="00A44E89">
        <w:t>ing</w:t>
      </w:r>
      <w:r w:rsidR="00344487">
        <w:t xml:space="preserve"> away from </w:t>
      </w:r>
      <w:r w:rsidR="00344487" w:rsidRPr="00CC6242">
        <w:rPr>
          <w:i/>
        </w:rPr>
        <w:t>shirk</w:t>
      </w:r>
      <w:r w:rsidR="00344487">
        <w:t xml:space="preserve">. </w:t>
      </w:r>
    </w:p>
    <w:p w14:paraId="1FDD8582" w14:textId="77777777" w:rsidR="003F43EC" w:rsidRDefault="009A6D5A" w:rsidP="003F43EC">
      <w:pPr>
        <w:pStyle w:val="ListParagraph"/>
        <w:numPr>
          <w:ilvl w:val="0"/>
          <w:numId w:val="24"/>
        </w:numPr>
      </w:pPr>
      <w:r>
        <w:lastRenderedPageBreak/>
        <w:t>Sinni</w:t>
      </w:r>
      <w:r w:rsidR="00EA091A">
        <w:t>ng= not being consistent in acknowledging my reality</w:t>
      </w:r>
      <w:r w:rsidR="00EA091A">
        <w:sym w:font="Wingdings" w:char="F0E0"/>
      </w:r>
      <w:r w:rsidR="00EA091A">
        <w:t xml:space="preserve">denying God.  </w:t>
      </w:r>
    </w:p>
    <w:p w14:paraId="10579A61" w14:textId="77777777" w:rsidR="00EA091A" w:rsidRDefault="00EA091A" w:rsidP="003F43EC">
      <w:pPr>
        <w:pStyle w:val="ListParagraph"/>
        <w:numPr>
          <w:ilvl w:val="0"/>
          <w:numId w:val="24"/>
        </w:numPr>
      </w:pPr>
      <w:r w:rsidRPr="00F514B2">
        <w:rPr>
          <w:b/>
        </w:rPr>
        <w:t xml:space="preserve">The </w:t>
      </w:r>
      <w:r w:rsidR="00EC2B42" w:rsidRPr="00F514B2">
        <w:rPr>
          <w:b/>
        </w:rPr>
        <w:t xml:space="preserve">problem does not lie in sinning, </w:t>
      </w:r>
      <w:r w:rsidRPr="00F514B2">
        <w:rPr>
          <w:b/>
        </w:rPr>
        <w:t xml:space="preserve">it lies in the </w:t>
      </w:r>
      <w:r w:rsidRPr="00F514B2">
        <w:rPr>
          <w:b/>
          <w:u w:val="single"/>
        </w:rPr>
        <w:t xml:space="preserve">weakness of my belief in a Creator, which is polluted by </w:t>
      </w:r>
      <w:r w:rsidRPr="00CC6242">
        <w:rPr>
          <w:b/>
          <w:i/>
          <w:u w:val="single"/>
        </w:rPr>
        <w:t>shirk</w:t>
      </w:r>
      <w:r w:rsidRPr="00F514B2">
        <w:rPr>
          <w:b/>
          <w:u w:val="single"/>
        </w:rPr>
        <w:t>.</w:t>
      </w:r>
      <w:r>
        <w:t xml:space="preserve">  </w:t>
      </w:r>
      <w:r w:rsidRPr="00F514B2">
        <w:rPr>
          <w:b/>
        </w:rPr>
        <w:t>That’s why I am not consistent with</w:t>
      </w:r>
      <w:r w:rsidR="00F556F1">
        <w:rPr>
          <w:b/>
        </w:rPr>
        <w:t>in</w:t>
      </w:r>
      <w:r w:rsidRPr="00F514B2">
        <w:rPr>
          <w:b/>
        </w:rPr>
        <w:t xml:space="preserve"> myself.</w:t>
      </w:r>
      <w:r>
        <w:t xml:space="preserve">  </w:t>
      </w:r>
    </w:p>
    <w:p w14:paraId="0BCA4007" w14:textId="77777777" w:rsidR="00A44E89" w:rsidRDefault="00A44E89" w:rsidP="009A6D5A">
      <w:r>
        <w:t xml:space="preserve">When one sins, one is aware that they made a mistake. Being concerned is good and an opportunity to turn to God and seek forgiveness. However, with shirk, false god is not God </w:t>
      </w:r>
      <w:r w:rsidR="001F73B9">
        <w:t xml:space="preserve">and </w:t>
      </w:r>
      <w:r>
        <w:t>thus it is not possible to turn to God</w:t>
      </w:r>
      <w:r w:rsidR="001F73B9">
        <w:t xml:space="preserve"> at that moment</w:t>
      </w:r>
      <w:r>
        <w:t xml:space="preserve">. </w:t>
      </w:r>
    </w:p>
    <w:p w14:paraId="6906F647" w14:textId="77777777" w:rsidR="009A6D5A" w:rsidRDefault="00EA091A" w:rsidP="009A6D5A">
      <w:r>
        <w:t xml:space="preserve">Scripture draws our attention to </w:t>
      </w:r>
      <w:r w:rsidRPr="00CC6242">
        <w:rPr>
          <w:i/>
        </w:rPr>
        <w:t>shirk</w:t>
      </w:r>
      <w:r>
        <w:t xml:space="preserve">: If you cut </w:t>
      </w:r>
      <w:r w:rsidR="00F76594">
        <w:t xml:space="preserve">off the </w:t>
      </w:r>
      <w:r>
        <w:t xml:space="preserve">roots </w:t>
      </w:r>
      <w:r w:rsidR="00F76594">
        <w:t xml:space="preserve">of </w:t>
      </w:r>
      <w:r w:rsidRPr="00CC6242">
        <w:rPr>
          <w:i/>
        </w:rPr>
        <w:t>shirk</w:t>
      </w:r>
      <w:r>
        <w:t xml:space="preserve">, you will not sin.  Alas, I have dispersed my </w:t>
      </w:r>
      <w:r w:rsidR="00F514B2">
        <w:t>focus</w:t>
      </w:r>
      <w:r>
        <w:t xml:space="preserve"> everywhere (</w:t>
      </w:r>
      <w:r w:rsidR="00F514B2">
        <w:t xml:space="preserve">i.e. </w:t>
      </w:r>
      <w:r>
        <w:t>attaching values to societal norms, objects…)</w:t>
      </w:r>
      <w:r w:rsidR="00625A72">
        <w:t>; therefore</w:t>
      </w:r>
      <w:r>
        <w:t xml:space="preserve"> I cannot keep my consistency in having </w:t>
      </w:r>
      <w:r w:rsidR="00F514B2">
        <w:t>“</w:t>
      </w:r>
      <w:r w:rsidRPr="00F514B2">
        <w:rPr>
          <w:u w:val="single"/>
        </w:rPr>
        <w:t>one object of worship</w:t>
      </w:r>
      <w:r w:rsidR="00F514B2">
        <w:t>”</w:t>
      </w:r>
      <w:r>
        <w:t xml:space="preserve">.  </w:t>
      </w:r>
      <w:r w:rsidRPr="00F514B2">
        <w:rPr>
          <w:b/>
        </w:rPr>
        <w:t xml:space="preserve">Only by </w:t>
      </w:r>
      <w:r w:rsidR="00F514B2">
        <w:rPr>
          <w:b/>
        </w:rPr>
        <w:t>“</w:t>
      </w:r>
      <w:r w:rsidRPr="00F514B2">
        <w:rPr>
          <w:b/>
        </w:rPr>
        <w:t>freeing</w:t>
      </w:r>
      <w:r w:rsidR="00F514B2">
        <w:rPr>
          <w:b/>
        </w:rPr>
        <w:t>”</w:t>
      </w:r>
      <w:r w:rsidRPr="00F514B2">
        <w:rPr>
          <w:b/>
        </w:rPr>
        <w:t xml:space="preserve"> myself form attaching value to other created being</w:t>
      </w:r>
      <w:r w:rsidR="00F514B2" w:rsidRPr="00F514B2">
        <w:rPr>
          <w:b/>
        </w:rPr>
        <w:t>s/objects</w:t>
      </w:r>
      <w:r w:rsidRPr="00F514B2">
        <w:rPr>
          <w:b/>
        </w:rPr>
        <w:t xml:space="preserve"> can I be on the path to belief.</w:t>
      </w:r>
    </w:p>
    <w:p w14:paraId="4B22E24D" w14:textId="77777777" w:rsidR="00F514B2" w:rsidRDefault="00F514B2" w:rsidP="009A6D5A">
      <w:r>
        <w:t xml:space="preserve">A weak </w:t>
      </w:r>
      <w:r w:rsidR="00A44E89">
        <w:t xml:space="preserve">belief </w:t>
      </w:r>
      <w:r w:rsidR="00EC2B42">
        <w:t xml:space="preserve">in God, the Creator has </w:t>
      </w:r>
      <w:r>
        <w:t xml:space="preserve">strong </w:t>
      </w:r>
      <w:r w:rsidR="00EC2B42">
        <w:t xml:space="preserve">consequences.  Prophet Jesus alarmed people not to be </w:t>
      </w:r>
      <w:r>
        <w:t>“</w:t>
      </w:r>
      <w:r w:rsidR="00EC2B42">
        <w:t>fools</w:t>
      </w:r>
      <w:r>
        <w:t>”</w:t>
      </w:r>
      <w:r w:rsidR="00EC2B42">
        <w:t xml:space="preserve">.  </w:t>
      </w:r>
    </w:p>
    <w:p w14:paraId="14507C04" w14:textId="77777777" w:rsidR="00F514B2" w:rsidRPr="005B7E3C" w:rsidRDefault="00EC2B42" w:rsidP="00F514B2">
      <w:pPr>
        <w:pStyle w:val="ListParagraph"/>
        <w:numPr>
          <w:ilvl w:val="0"/>
          <w:numId w:val="25"/>
        </w:numPr>
        <w:rPr>
          <w:b/>
        </w:rPr>
      </w:pPr>
      <w:r w:rsidRPr="005B7E3C">
        <w:rPr>
          <w:b/>
        </w:rPr>
        <w:t xml:space="preserve">Fool= not being aware </w:t>
      </w:r>
      <w:r w:rsidR="00F76594" w:rsidRPr="005B7E3C">
        <w:rPr>
          <w:b/>
        </w:rPr>
        <w:t xml:space="preserve">of </w:t>
      </w:r>
      <w:r w:rsidRPr="005B7E3C">
        <w:rPr>
          <w:b/>
        </w:rPr>
        <w:t xml:space="preserve">committing </w:t>
      </w:r>
      <w:r w:rsidRPr="005B7E3C">
        <w:rPr>
          <w:b/>
          <w:i/>
        </w:rPr>
        <w:t>shirk</w:t>
      </w:r>
      <w:r w:rsidR="00F76594" w:rsidRPr="005B7E3C">
        <w:rPr>
          <w:b/>
        </w:rPr>
        <w:t xml:space="preserve"> which</w:t>
      </w:r>
      <w:r w:rsidRPr="005B7E3C">
        <w:rPr>
          <w:b/>
        </w:rPr>
        <w:t xml:space="preserve"> </w:t>
      </w:r>
      <w:r w:rsidR="009A6D5A" w:rsidRPr="005B7E3C">
        <w:rPr>
          <w:b/>
        </w:rPr>
        <w:t>results in sinning.</w:t>
      </w:r>
      <w:r w:rsidRPr="005B7E3C">
        <w:rPr>
          <w:b/>
        </w:rPr>
        <w:t xml:space="preserve">  </w:t>
      </w:r>
    </w:p>
    <w:p w14:paraId="6EB26956" w14:textId="77777777" w:rsidR="00FD081B" w:rsidRPr="005B7E3C" w:rsidRDefault="009A6D5A" w:rsidP="00F514B2">
      <w:pPr>
        <w:pStyle w:val="ListParagraph"/>
        <w:numPr>
          <w:ilvl w:val="0"/>
          <w:numId w:val="25"/>
        </w:numPr>
        <w:rPr>
          <w:b/>
        </w:rPr>
      </w:pPr>
      <w:r w:rsidRPr="005B7E3C">
        <w:rPr>
          <w:b/>
        </w:rPr>
        <w:t xml:space="preserve">Sinning is </w:t>
      </w:r>
      <w:r w:rsidR="006A171F" w:rsidRPr="005B7E3C">
        <w:rPr>
          <w:b/>
        </w:rPr>
        <w:t xml:space="preserve">only </w:t>
      </w:r>
      <w:r w:rsidRPr="005B7E3C">
        <w:rPr>
          <w:b/>
        </w:rPr>
        <w:t xml:space="preserve">a symptom.  Cure for sinning is not committing shirk i.e. being aware of </w:t>
      </w:r>
      <w:r w:rsidR="008647E5" w:rsidRPr="005B7E3C">
        <w:rPr>
          <w:b/>
        </w:rPr>
        <w:t xml:space="preserve">the fact that any created thing cannot be the creator of anything else. That is </w:t>
      </w:r>
      <w:r w:rsidRPr="005B7E3C">
        <w:rPr>
          <w:b/>
        </w:rPr>
        <w:t xml:space="preserve">your belief. </w:t>
      </w:r>
    </w:p>
    <w:p w14:paraId="4D7FF7CF" w14:textId="77777777" w:rsidR="00FD081B" w:rsidRDefault="009A6D5A" w:rsidP="00FD081B">
      <w:r w:rsidRPr="00AE6CB9">
        <w:rPr>
          <w:i/>
        </w:rPr>
        <w:t>S</w:t>
      </w:r>
      <w:r w:rsidR="00EC2B42" w:rsidRPr="00AE6CB9">
        <w:rPr>
          <w:i/>
        </w:rPr>
        <w:t>hirk</w:t>
      </w:r>
      <w:r w:rsidR="00EC2B42">
        <w:t xml:space="preserve"> lies in how we view objects/events in the universe</w:t>
      </w:r>
      <w:r w:rsidR="000878AD">
        <w:t xml:space="preserve"> including </w:t>
      </w:r>
      <w:r w:rsidR="00FD081B">
        <w:t xml:space="preserve">our understanding of </w:t>
      </w:r>
      <w:r w:rsidR="00EC2B42">
        <w:t xml:space="preserve">atoms and particles.  </w:t>
      </w:r>
      <w:r w:rsidR="000878AD">
        <w:t>How do we see the activity and motion of particles?</w:t>
      </w:r>
    </w:p>
    <w:p w14:paraId="4152ABDF" w14:textId="77777777" w:rsidR="00EC2B42" w:rsidRDefault="00EC2B42" w:rsidP="00FD081B">
      <w:pPr>
        <w:pStyle w:val="ListParagraph"/>
        <w:numPr>
          <w:ilvl w:val="0"/>
          <w:numId w:val="22"/>
        </w:numPr>
      </w:pPr>
      <w:r w:rsidRPr="00FD081B">
        <w:rPr>
          <w:u w:val="single"/>
        </w:rPr>
        <w:t>Ask:</w:t>
      </w:r>
      <w:r>
        <w:t xml:space="preserve"> </w:t>
      </w:r>
      <w:r w:rsidR="009A6D5A" w:rsidRPr="00FD081B">
        <w:rPr>
          <w:i/>
        </w:rPr>
        <w:t xml:space="preserve">Are the particles moving or is it a new creation? </w:t>
      </w:r>
      <w:r w:rsidR="009A6D5A">
        <w:t xml:space="preserve"> </w:t>
      </w:r>
    </w:p>
    <w:p w14:paraId="1B986487" w14:textId="77777777" w:rsidR="00F514B2" w:rsidRDefault="009A6D5A" w:rsidP="00F514B2">
      <w:r>
        <w:t>We think earth is</w:t>
      </w:r>
      <w:r w:rsidR="00625A72">
        <w:t xml:space="preserve"> moving but it does not move;</w:t>
      </w:r>
      <w:r w:rsidR="00EC2B42">
        <w:t xml:space="preserve"> it is made to move</w:t>
      </w:r>
      <w:r w:rsidR="003427F2">
        <w:t xml:space="preserve"> as part of the order in creation</w:t>
      </w:r>
      <w:r w:rsidR="00EC2B42">
        <w:t xml:space="preserve">.  </w:t>
      </w:r>
      <w:r w:rsidR="00FD081B">
        <w:t>Order of the universe is mostly mistaken</w:t>
      </w:r>
      <w:r w:rsidR="00F514B2">
        <w:t xml:space="preserve"> by the people as: </w:t>
      </w:r>
      <w:r w:rsidR="00FD081B">
        <w:t xml:space="preserve">the universe itself is moving.  </w:t>
      </w:r>
      <w:r w:rsidR="00EC2B42">
        <w:t>There is no gravity and motion in the universe</w:t>
      </w:r>
      <w:r w:rsidR="003427F2">
        <w:t>;</w:t>
      </w:r>
      <w:r w:rsidR="00EC2B42">
        <w:t xml:space="preserve"> everything </w:t>
      </w:r>
      <w:r w:rsidR="003427F2">
        <w:t xml:space="preserve">seems to be </w:t>
      </w:r>
      <w:r w:rsidR="00EC2B42">
        <w:t>in continuous motion</w:t>
      </w:r>
      <w:r w:rsidR="003427F2">
        <w:t xml:space="preserve"> i.e. it is in continuous creation</w:t>
      </w:r>
      <w:r w:rsidR="00EC2B42">
        <w:t>.</w:t>
      </w:r>
      <w:r w:rsidR="00625A72">
        <w:t xml:space="preserve">  </w:t>
      </w:r>
      <w:r w:rsidR="00625A72" w:rsidRPr="00F514B2">
        <w:rPr>
          <w:b/>
        </w:rPr>
        <w:t xml:space="preserve">Continuation </w:t>
      </w:r>
      <w:r w:rsidR="00FD081B" w:rsidRPr="00F514B2">
        <w:rPr>
          <w:b/>
        </w:rPr>
        <w:t>appears to us as “time”.</w:t>
      </w:r>
      <w:r w:rsidR="00F514B2">
        <w:t xml:space="preserve"> </w:t>
      </w:r>
    </w:p>
    <w:p w14:paraId="405552B4" w14:textId="77777777" w:rsidR="003427F2" w:rsidRDefault="00EC2B42" w:rsidP="00F514B2">
      <w:r>
        <w:t>The o</w:t>
      </w:r>
      <w:r w:rsidR="009A6D5A">
        <w:t xml:space="preserve">rder of renewal takes </w:t>
      </w:r>
      <w:r>
        <w:t>on a certain form</w:t>
      </w:r>
      <w:r w:rsidR="00625A72">
        <w:t xml:space="preserve"> which I know from previous experience</w:t>
      </w:r>
      <w:r>
        <w:t xml:space="preserve">: I am not getting </w:t>
      </w:r>
      <w:r w:rsidR="00FD081B">
        <w:t>older;</w:t>
      </w:r>
      <w:r>
        <w:t xml:space="preserve"> I am </w:t>
      </w:r>
      <w:r w:rsidR="006268A2">
        <w:t>being renewed</w:t>
      </w:r>
      <w:r>
        <w:t xml:space="preserve"> into a new form which is part of the created order.</w:t>
      </w:r>
      <w:r w:rsidR="006268A2">
        <w:t xml:space="preserve">  </w:t>
      </w:r>
      <w:r w:rsidR="009A6D5A">
        <w:t xml:space="preserve">If I am created tomorrow, I </w:t>
      </w:r>
      <w:r w:rsidR="006A171F">
        <w:t xml:space="preserve">(my creation) </w:t>
      </w:r>
      <w:r w:rsidR="009A6D5A">
        <w:t xml:space="preserve">will be </w:t>
      </w:r>
      <w:r w:rsidR="006268A2">
        <w:t>renewed</w:t>
      </w:r>
      <w:r w:rsidR="009A6D5A">
        <w:t xml:space="preserve">.  </w:t>
      </w:r>
      <w:r w:rsidR="00F514B2">
        <w:br/>
      </w:r>
      <w:r w:rsidR="00FD081B">
        <w:t>If you are careful, just like Abraham, you will attach your existence to the One that brought into being the heavens and the earth</w:t>
      </w:r>
      <w:r w:rsidR="006B2C37">
        <w:t xml:space="preserve">.  </w:t>
      </w:r>
    </w:p>
    <w:p w14:paraId="24529E0E" w14:textId="77777777" w:rsidR="00F514B2" w:rsidRDefault="006B2C37" w:rsidP="00F514B2">
      <w:r>
        <w:t>Lord= the O</w:t>
      </w:r>
      <w:r w:rsidR="009A6D5A">
        <w:t xml:space="preserve">ne who </w:t>
      </w:r>
      <w:r w:rsidR="00625A72">
        <w:t>brought the universe and my being into existence.  I cannot survive without my Lord, n</w:t>
      </w:r>
      <w:r w:rsidR="003427F2">
        <w:t>either can</w:t>
      </w:r>
      <w:r w:rsidR="00625A72">
        <w:t xml:space="preserve"> </w:t>
      </w:r>
      <w:r>
        <w:t>t</w:t>
      </w:r>
      <w:r w:rsidR="00625A72">
        <w:t>he objects.</w:t>
      </w:r>
    </w:p>
    <w:p w14:paraId="108650B0" w14:textId="77777777" w:rsidR="00842345" w:rsidRDefault="00842345" w:rsidP="00F514B2">
      <w:pPr>
        <w:jc w:val="center"/>
        <w:rPr>
          <w:b/>
          <w:i/>
        </w:rPr>
      </w:pPr>
      <w:r>
        <w:rPr>
          <w:noProof/>
        </w:rPr>
        <w:drawing>
          <wp:inline distT="0" distB="0" distL="0" distR="0" wp14:anchorId="7E1158FC" wp14:editId="7A8FB90C">
            <wp:extent cx="2898476" cy="5496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41227" cy="557764"/>
                    </a:xfrm>
                    <a:prstGeom prst="rect">
                      <a:avLst/>
                    </a:prstGeom>
                  </pic:spPr>
                </pic:pic>
              </a:graphicData>
            </a:graphic>
          </wp:inline>
        </w:drawing>
      </w:r>
    </w:p>
    <w:p w14:paraId="0BD21C00" w14:textId="77777777" w:rsidR="009A6D5A" w:rsidRPr="005D6DB9" w:rsidRDefault="009A6D5A" w:rsidP="009A6D5A">
      <w:pPr>
        <w:rPr>
          <w:b/>
          <w:i/>
        </w:rPr>
      </w:pPr>
      <w:r w:rsidRPr="005D6DB9">
        <w:rPr>
          <w:b/>
          <w:i/>
        </w:rPr>
        <w:t>“And Abraham, as he said unto his people: “</w:t>
      </w:r>
      <w:r w:rsidRPr="0023711A">
        <w:rPr>
          <w:b/>
          <w:i/>
          <w:u w:val="single"/>
        </w:rPr>
        <w:t>Worship God</w:t>
      </w:r>
      <w:r w:rsidRPr="005D6DB9">
        <w:rPr>
          <w:b/>
          <w:i/>
        </w:rPr>
        <w:t xml:space="preserve">, and be conscious of Him: this is the best for you, if you but knew it!”  </w:t>
      </w:r>
      <w:proofErr w:type="spellStart"/>
      <w:r w:rsidRPr="005D6DB9">
        <w:rPr>
          <w:b/>
          <w:i/>
        </w:rPr>
        <w:t>An</w:t>
      </w:r>
      <w:r>
        <w:rPr>
          <w:b/>
          <w:i/>
        </w:rPr>
        <w:t>kabut</w:t>
      </w:r>
      <w:proofErr w:type="spellEnd"/>
      <w:r w:rsidRPr="005D6DB9">
        <w:rPr>
          <w:b/>
          <w:i/>
        </w:rPr>
        <w:t xml:space="preserve"> (29):16</w:t>
      </w:r>
    </w:p>
    <w:p w14:paraId="1688D7FC" w14:textId="77777777" w:rsidR="00DB65FC" w:rsidRDefault="00DB65FC" w:rsidP="00DB65FC">
      <w:pPr>
        <w:pStyle w:val="ListParagraph"/>
        <w:numPr>
          <w:ilvl w:val="0"/>
          <w:numId w:val="19"/>
        </w:numPr>
      </w:pPr>
      <w:r>
        <w:t>Abraham establishes the qualities of God within himself</w:t>
      </w:r>
      <w:r w:rsidR="00491602">
        <w:t xml:space="preserve">, </w:t>
      </w:r>
      <w:r w:rsidR="00DE7C98">
        <w:t xml:space="preserve">i.e. </w:t>
      </w:r>
      <w:r w:rsidR="00491602">
        <w:t xml:space="preserve"> </w:t>
      </w:r>
      <w:proofErr w:type="gramStart"/>
      <w:r w:rsidR="00DE7C98">
        <w:t>to</w:t>
      </w:r>
      <w:proofErr w:type="gramEnd"/>
      <w:r w:rsidR="00DE7C98">
        <w:t xml:space="preserve"> </w:t>
      </w:r>
      <w:r w:rsidR="00491602">
        <w:t>give the description first before using the title of “God”</w:t>
      </w:r>
      <w:r>
        <w:t>.</w:t>
      </w:r>
      <w:r w:rsidR="009A6D5A">
        <w:t xml:space="preserve"> </w:t>
      </w:r>
    </w:p>
    <w:p w14:paraId="1AD2A9ED" w14:textId="77777777" w:rsidR="003A2102" w:rsidRDefault="00DB65FC" w:rsidP="009A6D5A">
      <w:pPr>
        <w:pStyle w:val="ListParagraph"/>
        <w:numPr>
          <w:ilvl w:val="0"/>
          <w:numId w:val="19"/>
        </w:numPr>
      </w:pPr>
      <w:r>
        <w:t xml:space="preserve">He recommends everyone else to </w:t>
      </w:r>
      <w:r w:rsidR="009A6D5A">
        <w:t xml:space="preserve">worship the One </w:t>
      </w:r>
      <w:r>
        <w:t>who has the power to create</w:t>
      </w:r>
      <w:r w:rsidR="003A2102">
        <w:t xml:space="preserve">, the Creator.  </w:t>
      </w:r>
    </w:p>
    <w:p w14:paraId="1ECDB899" w14:textId="77777777" w:rsidR="003A2102" w:rsidRDefault="009A6D5A" w:rsidP="009A6D5A">
      <w:pPr>
        <w:pStyle w:val="ListParagraph"/>
        <w:numPr>
          <w:ilvl w:val="0"/>
          <w:numId w:val="19"/>
        </w:numPr>
      </w:pPr>
      <w:r w:rsidRPr="00DE7C98">
        <w:rPr>
          <w:u w:val="single"/>
        </w:rPr>
        <w:t>Give the reasoni</w:t>
      </w:r>
      <w:r w:rsidR="003A2102" w:rsidRPr="00DE7C98">
        <w:rPr>
          <w:u w:val="single"/>
        </w:rPr>
        <w:t>ng first and then put the title:</w:t>
      </w:r>
      <w:r w:rsidR="003A2102">
        <w:t xml:space="preserve"> The One who is the Creator is “God”. The One who puts the universe intact is “God”.</w:t>
      </w:r>
    </w:p>
    <w:p w14:paraId="552F94B5" w14:textId="77777777" w:rsidR="003A2102" w:rsidRDefault="003A2102" w:rsidP="009A6D5A">
      <w:pPr>
        <w:pStyle w:val="ListParagraph"/>
        <w:numPr>
          <w:ilvl w:val="0"/>
          <w:numId w:val="19"/>
        </w:numPr>
      </w:pPr>
      <w:r>
        <w:lastRenderedPageBreak/>
        <w:t>Before coming to a conclusion, always find out if an object/matter can</w:t>
      </w:r>
      <w:r w:rsidR="009A6D5A">
        <w:t xml:space="preserve"> be the Creator</w:t>
      </w:r>
      <w:r>
        <w:t xml:space="preserve"> i.e. has t</w:t>
      </w:r>
      <w:r w:rsidR="000C43E3">
        <w:t>h</w:t>
      </w:r>
      <w:r>
        <w:t xml:space="preserve">e power to create and produce. </w:t>
      </w:r>
    </w:p>
    <w:p w14:paraId="1D68B667" w14:textId="77777777" w:rsidR="00F514B2" w:rsidRDefault="003A2102" w:rsidP="009A6D5A">
      <w:pPr>
        <w:pStyle w:val="ListParagraph"/>
        <w:numPr>
          <w:ilvl w:val="0"/>
          <w:numId w:val="19"/>
        </w:numPr>
        <w:rPr>
          <w:i/>
        </w:rPr>
      </w:pPr>
      <w:r>
        <w:t>The constituents of the order do not bring anything into existence</w:t>
      </w:r>
      <w:r w:rsidR="00F514B2">
        <w:rPr>
          <w:i/>
        </w:rPr>
        <w:t>.</w:t>
      </w:r>
      <w:r w:rsidRPr="003A2102">
        <w:rPr>
          <w:i/>
        </w:rPr>
        <w:t xml:space="preserve"> </w:t>
      </w:r>
    </w:p>
    <w:p w14:paraId="552A4E4E" w14:textId="431E9B7C" w:rsidR="009A6D5A" w:rsidRDefault="00F514B2" w:rsidP="00F514B2">
      <w:pPr>
        <w:pStyle w:val="ListParagraph"/>
        <w:numPr>
          <w:ilvl w:val="0"/>
          <w:numId w:val="14"/>
        </w:numPr>
        <w:rPr>
          <w:i/>
        </w:rPr>
      </w:pPr>
      <w:r w:rsidRPr="00F514B2">
        <w:rPr>
          <w:i/>
          <w:u w:val="single"/>
        </w:rPr>
        <w:t>Ask:</w:t>
      </w:r>
      <w:r>
        <w:rPr>
          <w:i/>
        </w:rPr>
        <w:t xml:space="preserve"> </w:t>
      </w:r>
      <w:r w:rsidR="003A2102" w:rsidRPr="003A2102">
        <w:rPr>
          <w:i/>
        </w:rPr>
        <w:t xml:space="preserve">Is the sunrise causing the day break or is the sun </w:t>
      </w:r>
      <w:r w:rsidR="00A27841">
        <w:rPr>
          <w:i/>
        </w:rPr>
        <w:t>created</w:t>
      </w:r>
      <w:r w:rsidR="003A2102" w:rsidRPr="003A2102">
        <w:rPr>
          <w:i/>
        </w:rPr>
        <w:t xml:space="preserve"> by its Creator to cause daybreak</w:t>
      </w:r>
      <w:r w:rsidR="00A27841">
        <w:rPr>
          <w:i/>
        </w:rPr>
        <w:t xml:space="preserve"> to appear in a new form of creation</w:t>
      </w:r>
      <w:r w:rsidR="003A2102" w:rsidRPr="003A2102">
        <w:rPr>
          <w:i/>
        </w:rPr>
        <w:t>?</w:t>
      </w:r>
    </w:p>
    <w:p w14:paraId="530AEBB7" w14:textId="77777777" w:rsidR="000C43E3" w:rsidRPr="000C43E3" w:rsidRDefault="000C43E3" w:rsidP="000C43E3">
      <w:pPr>
        <w:pStyle w:val="ListParagraph"/>
        <w:numPr>
          <w:ilvl w:val="0"/>
          <w:numId w:val="19"/>
        </w:numPr>
      </w:pPr>
      <w:r>
        <w:t>We are created in the order to follow the order.  The order is established by my Creator. By obeying the order, I am obeying the Creator of the order.</w:t>
      </w:r>
    </w:p>
    <w:p w14:paraId="65019C1A" w14:textId="77777777" w:rsidR="000C43E3" w:rsidRPr="00F514B2" w:rsidRDefault="000C43E3" w:rsidP="000C43E3">
      <w:pPr>
        <w:pStyle w:val="ListParagraph"/>
        <w:numPr>
          <w:ilvl w:val="0"/>
          <w:numId w:val="12"/>
        </w:numPr>
        <w:rPr>
          <w:b/>
        </w:rPr>
      </w:pPr>
      <w:r w:rsidRPr="00F514B2">
        <w:rPr>
          <w:b/>
          <w:u w:val="single"/>
        </w:rPr>
        <w:t>This needs the awareness of what I believe in</w:t>
      </w:r>
      <w:r w:rsidRPr="00F514B2">
        <w:rPr>
          <w:b/>
        </w:rPr>
        <w:t xml:space="preserve"> i.e. while following the order, I must be conscious that I am obeying the order.</w:t>
      </w:r>
    </w:p>
    <w:p w14:paraId="09CE7C5F" w14:textId="77777777" w:rsidR="006268A2" w:rsidRDefault="006268A2" w:rsidP="006268A2">
      <w:pPr>
        <w:pStyle w:val="ListParagraph"/>
        <w:numPr>
          <w:ilvl w:val="0"/>
          <w:numId w:val="14"/>
        </w:numPr>
      </w:pPr>
      <w:r>
        <w:t>Example: I go to the doctor knowing that the doctor is knowledgeable in helping me follow the order.  I do not go to the doctor thinking that he is the Source of my cure.</w:t>
      </w:r>
    </w:p>
    <w:p w14:paraId="518603B4" w14:textId="77777777" w:rsidR="00842345" w:rsidRDefault="00842345" w:rsidP="0064482A">
      <w:pPr>
        <w:jc w:val="center"/>
      </w:pPr>
      <w:r>
        <w:rPr>
          <w:noProof/>
        </w:rPr>
        <w:drawing>
          <wp:inline distT="0" distB="0" distL="0" distR="0" wp14:anchorId="76BB0B26" wp14:editId="00A7B282">
            <wp:extent cx="2984740" cy="871824"/>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96558" cy="875276"/>
                    </a:xfrm>
                    <a:prstGeom prst="rect">
                      <a:avLst/>
                    </a:prstGeom>
                  </pic:spPr>
                </pic:pic>
              </a:graphicData>
            </a:graphic>
          </wp:inline>
        </w:drawing>
      </w:r>
    </w:p>
    <w:p w14:paraId="1D48FD44" w14:textId="77777777" w:rsidR="009A6D5A" w:rsidRPr="00B7516E" w:rsidRDefault="000C43E3" w:rsidP="009A6D5A">
      <w:pPr>
        <w:rPr>
          <w:b/>
          <w:i/>
        </w:rPr>
      </w:pPr>
      <w:r w:rsidRPr="00B7516E">
        <w:rPr>
          <w:b/>
          <w:i/>
        </w:rPr>
        <w:t xml:space="preserve"> </w:t>
      </w:r>
      <w:r w:rsidR="009A6D5A" w:rsidRPr="00B7516E">
        <w:rPr>
          <w:b/>
          <w:i/>
        </w:rPr>
        <w:t xml:space="preserve">“You worship only man-made deities instead of God, and you create a lie!  Behold, </w:t>
      </w:r>
      <w:r w:rsidR="009A6D5A" w:rsidRPr="00B7516E">
        <w:rPr>
          <w:b/>
          <w:i/>
          <w:u w:val="single"/>
        </w:rPr>
        <w:t>those that you worship instead of God have it not in their own power to provide sustenance for you</w:t>
      </w:r>
      <w:r w:rsidR="009A6D5A" w:rsidRPr="00B7516E">
        <w:rPr>
          <w:b/>
          <w:i/>
        </w:rPr>
        <w:t>: seek, then, all [your] sustenance from God, and worship Him [alone] and be grateful to Hi</w:t>
      </w:r>
      <w:r w:rsidR="00B7516E" w:rsidRPr="00B7516E">
        <w:rPr>
          <w:b/>
          <w:i/>
        </w:rPr>
        <w:t>m: [for]</w:t>
      </w:r>
      <w:r w:rsidR="009A6D5A" w:rsidRPr="00B7516E">
        <w:rPr>
          <w:b/>
          <w:i/>
        </w:rPr>
        <w:t xml:space="preserve"> unto Him you sh</w:t>
      </w:r>
      <w:r w:rsidR="00B7516E" w:rsidRPr="00B7516E">
        <w:rPr>
          <w:b/>
          <w:i/>
        </w:rPr>
        <w:t xml:space="preserve">all be brought back!”  </w:t>
      </w:r>
      <w:proofErr w:type="spellStart"/>
      <w:r w:rsidR="00B7516E" w:rsidRPr="00B7516E">
        <w:rPr>
          <w:b/>
          <w:i/>
        </w:rPr>
        <w:t>Ankabut</w:t>
      </w:r>
      <w:proofErr w:type="spellEnd"/>
      <w:r w:rsidR="00B7516E" w:rsidRPr="00B7516E">
        <w:rPr>
          <w:b/>
          <w:i/>
        </w:rPr>
        <w:t xml:space="preserve"> (</w:t>
      </w:r>
      <w:r w:rsidR="009A6D5A" w:rsidRPr="00B7516E">
        <w:rPr>
          <w:b/>
          <w:i/>
        </w:rPr>
        <w:t>29):17</w:t>
      </w:r>
    </w:p>
    <w:p w14:paraId="1428CA42" w14:textId="77777777" w:rsidR="003A2102" w:rsidRDefault="009A6D5A" w:rsidP="003A2102">
      <w:pPr>
        <w:pStyle w:val="ListParagraph"/>
        <w:numPr>
          <w:ilvl w:val="0"/>
          <w:numId w:val="20"/>
        </w:numPr>
      </w:pPr>
      <w:r>
        <w:t xml:space="preserve">I cannot worship something that does not sustain my life.  </w:t>
      </w:r>
    </w:p>
    <w:p w14:paraId="7BE4146C" w14:textId="77777777" w:rsidR="003A2102" w:rsidRDefault="003A2102" w:rsidP="009A6D5A">
      <w:pPr>
        <w:pStyle w:val="ListParagraph"/>
        <w:numPr>
          <w:ilvl w:val="0"/>
          <w:numId w:val="20"/>
        </w:numPr>
      </w:pPr>
      <w:r>
        <w:t xml:space="preserve">Creation </w:t>
      </w:r>
      <w:r>
        <w:sym w:font="Wingdings" w:char="F0E0"/>
      </w:r>
      <w:r>
        <w:t xml:space="preserve"> </w:t>
      </w:r>
      <w:r w:rsidR="009A6D5A">
        <w:t>Creator.</w:t>
      </w:r>
    </w:p>
    <w:p w14:paraId="77F07A41" w14:textId="77777777" w:rsidR="009A6D5A" w:rsidRDefault="009A6D5A" w:rsidP="009A6D5A">
      <w:pPr>
        <w:pStyle w:val="ListParagraph"/>
        <w:numPr>
          <w:ilvl w:val="0"/>
          <w:numId w:val="20"/>
        </w:numPr>
      </w:pPr>
      <w:r>
        <w:t>Whoever give</w:t>
      </w:r>
      <w:r w:rsidR="003A2102">
        <w:t>s</w:t>
      </w:r>
      <w:r>
        <w:t xml:space="preserve"> existence to the universe is your </w:t>
      </w:r>
      <w:r w:rsidR="000C43E3">
        <w:t>Creator;</w:t>
      </w:r>
      <w:r>
        <w:t xml:space="preserve"> you will be brought back to Him: your gratitude must </w:t>
      </w:r>
      <w:r w:rsidR="003A2102">
        <w:t xml:space="preserve">be </w:t>
      </w:r>
      <w:r>
        <w:t>return</w:t>
      </w:r>
      <w:r w:rsidR="003A2102">
        <w:t>ed</w:t>
      </w:r>
      <w:r>
        <w:t xml:space="preserve"> back to Him.</w:t>
      </w:r>
    </w:p>
    <w:p w14:paraId="5F8EF5BD" w14:textId="77777777" w:rsidR="009A6D5A" w:rsidRDefault="000C43E3" w:rsidP="000C43E3">
      <w:pPr>
        <w:pStyle w:val="ListParagraph"/>
        <w:numPr>
          <w:ilvl w:val="0"/>
          <w:numId w:val="12"/>
        </w:numPr>
      </w:pPr>
      <w:r>
        <w:t xml:space="preserve">Instead of saying: </w:t>
      </w:r>
      <w:r w:rsidR="009A6D5A">
        <w:t>I cannot survive without the act of creation of the heavens a</w:t>
      </w:r>
      <w:r>
        <w:t>nd the earth, say: I cannot survive without the Creator of the act of creation in the universe.</w:t>
      </w:r>
    </w:p>
    <w:p w14:paraId="0A7643AE" w14:textId="77777777" w:rsidR="00FD081B" w:rsidRDefault="000C43E3" w:rsidP="00FD081B">
      <w:pPr>
        <w:pStyle w:val="ListParagraph"/>
        <w:numPr>
          <w:ilvl w:val="0"/>
          <w:numId w:val="12"/>
        </w:numPr>
      </w:pPr>
      <w:r>
        <w:t>I may be sinning b</w:t>
      </w:r>
      <w:r w:rsidR="009A6D5A">
        <w:t>ecause of my lack of understanding of</w:t>
      </w:r>
      <w:r>
        <w:t xml:space="preserve"> the universe</w:t>
      </w:r>
      <w:r w:rsidR="00E1561B">
        <w:t xml:space="preserve"> and uncertainty in my belief in the Creator</w:t>
      </w:r>
      <w:r>
        <w:t xml:space="preserve">.  </w:t>
      </w:r>
      <w:r w:rsidR="00FD081B">
        <w:t xml:space="preserve">I may say: the particle is emitting light.  </w:t>
      </w:r>
    </w:p>
    <w:p w14:paraId="760F32E3" w14:textId="77777777" w:rsidR="00FD081B" w:rsidRDefault="00FD081B" w:rsidP="00FD081B">
      <w:pPr>
        <w:pStyle w:val="ListParagraph"/>
        <w:numPr>
          <w:ilvl w:val="0"/>
          <w:numId w:val="14"/>
        </w:numPr>
      </w:pPr>
      <w:r w:rsidRPr="00FD081B">
        <w:rPr>
          <w:u w:val="single"/>
        </w:rPr>
        <w:t>Ask:</w:t>
      </w:r>
      <w:r>
        <w:t xml:space="preserve"> </w:t>
      </w:r>
      <w:r w:rsidRPr="00FD081B">
        <w:rPr>
          <w:i/>
        </w:rPr>
        <w:t>Is the particle giving existence to the universe?</w:t>
      </w:r>
      <w:r w:rsidRPr="00FD081B">
        <w:t xml:space="preserve"> </w:t>
      </w:r>
    </w:p>
    <w:p w14:paraId="40203603" w14:textId="77777777" w:rsidR="00FD081B" w:rsidRDefault="00FD081B" w:rsidP="00FD081B">
      <w:pPr>
        <w:pStyle w:val="ListParagraph"/>
        <w:numPr>
          <w:ilvl w:val="0"/>
          <w:numId w:val="23"/>
        </w:numPr>
      </w:pPr>
      <w:r>
        <w:t xml:space="preserve">Again, a particle </w:t>
      </w:r>
      <w:r w:rsidR="00E1561B">
        <w:t xml:space="preserve">cannot </w:t>
      </w:r>
      <w:r>
        <w:t>give existence to another particle, it itself needs to be created.</w:t>
      </w:r>
    </w:p>
    <w:p w14:paraId="2EC4DB32" w14:textId="77777777" w:rsidR="009A6D5A" w:rsidRDefault="000C43E3" w:rsidP="000C43E3">
      <w:r>
        <w:t xml:space="preserve"> In conclusion, t</w:t>
      </w:r>
      <w:r w:rsidR="009A6D5A">
        <w:t>he universe must have a Creator</w:t>
      </w:r>
      <w:r w:rsidR="00532A80">
        <w:t xml:space="preserve">. We should learn from </w:t>
      </w:r>
      <w:proofErr w:type="gramStart"/>
      <w:r w:rsidR="00532A80">
        <w:t>prophet</w:t>
      </w:r>
      <w:proofErr w:type="gramEnd"/>
      <w:r w:rsidR="00532A80">
        <w:t xml:space="preserve"> Abraham of being aware of not ascribing deity qualities to anything in the universe but the</w:t>
      </w:r>
      <w:r w:rsidR="009A6D5A">
        <w:t xml:space="preserve"> Creator </w:t>
      </w:r>
      <w:r w:rsidR="00532A80">
        <w:t>of the universe.</w:t>
      </w:r>
    </w:p>
    <w:sectPr w:rsidR="009A6D5A" w:rsidSect="003018C6">
      <w:headerReference w:type="default" r:id="rId13"/>
      <w:footerReference w:type="default" r:id="rId14"/>
      <w:pgSz w:w="12240" w:h="15840"/>
      <w:pgMar w:top="60" w:right="1440" w:bottom="63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9B817" w14:textId="77777777" w:rsidR="00C86348" w:rsidRDefault="00C86348" w:rsidP="004D4D09">
      <w:pPr>
        <w:spacing w:after="0" w:line="240" w:lineRule="auto"/>
      </w:pPr>
      <w:r>
        <w:separator/>
      </w:r>
    </w:p>
  </w:endnote>
  <w:endnote w:type="continuationSeparator" w:id="0">
    <w:p w14:paraId="26E407B8" w14:textId="77777777" w:rsidR="00C86348" w:rsidRDefault="00C86348"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A171F" w14:paraId="35AA7EE2" w14:textId="77777777">
      <w:tc>
        <w:tcPr>
          <w:tcW w:w="918" w:type="dxa"/>
        </w:tcPr>
        <w:p w14:paraId="6D0AB70D" w14:textId="77777777" w:rsidR="006A171F" w:rsidRPr="006357DB" w:rsidRDefault="006A171F"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D849DB" w:rsidRPr="00D849DB">
            <w:rPr>
              <w:b/>
              <w:bCs/>
              <w:noProof/>
              <w:color w:val="4F81BD" w:themeColor="accent1"/>
            </w:rPr>
            <w:t>1</w:t>
          </w:r>
          <w:r w:rsidRPr="006357DB">
            <w:rPr>
              <w:b/>
              <w:bCs/>
              <w:noProof/>
              <w:color w:val="4F81BD" w:themeColor="accent1"/>
            </w:rPr>
            <w:fldChar w:fldCharType="end"/>
          </w:r>
        </w:p>
      </w:tc>
      <w:tc>
        <w:tcPr>
          <w:tcW w:w="7938" w:type="dxa"/>
        </w:tcPr>
        <w:p w14:paraId="4F1D64A2" w14:textId="77777777" w:rsidR="006A171F" w:rsidRPr="00A25660" w:rsidRDefault="006A171F" w:rsidP="006357DB">
          <w:pPr>
            <w:pStyle w:val="Footer"/>
            <w:rPr>
              <w:i/>
            </w:rPr>
          </w:pPr>
          <w:r w:rsidRPr="00A25660">
            <w:rPr>
              <w:i/>
            </w:rPr>
            <w:t>Islam from Within © 2015</w:t>
          </w:r>
        </w:p>
      </w:tc>
    </w:tr>
  </w:tbl>
  <w:p w14:paraId="68D26A62" w14:textId="77777777" w:rsidR="006A171F" w:rsidRDefault="006A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58904" w14:textId="77777777" w:rsidR="00C86348" w:rsidRDefault="00C86348" w:rsidP="004D4D09">
      <w:pPr>
        <w:spacing w:after="0" w:line="240" w:lineRule="auto"/>
      </w:pPr>
      <w:r>
        <w:separator/>
      </w:r>
    </w:p>
  </w:footnote>
  <w:footnote w:type="continuationSeparator" w:id="0">
    <w:p w14:paraId="69E7B0CE" w14:textId="77777777" w:rsidR="00C86348" w:rsidRDefault="00C86348"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6790F" w14:textId="77777777" w:rsidR="006A171F" w:rsidRDefault="006A171F">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731"/>
    <w:multiLevelType w:val="hybridMultilevel"/>
    <w:tmpl w:val="7CEE25D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6D95"/>
    <w:multiLevelType w:val="hybridMultilevel"/>
    <w:tmpl w:val="5A42077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24C5A"/>
    <w:multiLevelType w:val="hybridMultilevel"/>
    <w:tmpl w:val="DF70843A"/>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19CF44BD"/>
    <w:multiLevelType w:val="hybridMultilevel"/>
    <w:tmpl w:val="79F0526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297E7C00"/>
    <w:multiLevelType w:val="hybridMultilevel"/>
    <w:tmpl w:val="46E88E7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30512"/>
    <w:multiLevelType w:val="hybridMultilevel"/>
    <w:tmpl w:val="6B1EF04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E578A"/>
    <w:multiLevelType w:val="hybridMultilevel"/>
    <w:tmpl w:val="48C4D82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348F8"/>
    <w:multiLevelType w:val="hybridMultilevel"/>
    <w:tmpl w:val="11287BE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nsid w:val="41755496"/>
    <w:multiLevelType w:val="hybridMultilevel"/>
    <w:tmpl w:val="C2A4A8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4E4F0166"/>
    <w:multiLevelType w:val="hybridMultilevel"/>
    <w:tmpl w:val="B246D3E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nsid w:val="58B60E90"/>
    <w:multiLevelType w:val="hybridMultilevel"/>
    <w:tmpl w:val="93CEB7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335D0"/>
    <w:multiLevelType w:val="hybridMultilevel"/>
    <w:tmpl w:val="FC528DA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92D60"/>
    <w:multiLevelType w:val="hybridMultilevel"/>
    <w:tmpl w:val="DA28B8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780727"/>
    <w:multiLevelType w:val="hybridMultilevel"/>
    <w:tmpl w:val="365CDEA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7CB623EC"/>
    <w:multiLevelType w:val="hybridMultilevel"/>
    <w:tmpl w:val="544C3B2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7"/>
  </w:num>
  <w:num w:numId="4">
    <w:abstractNumId w:val="6"/>
  </w:num>
  <w:num w:numId="5">
    <w:abstractNumId w:val="19"/>
  </w:num>
  <w:num w:numId="6">
    <w:abstractNumId w:val="12"/>
  </w:num>
  <w:num w:numId="7">
    <w:abstractNumId w:val="14"/>
  </w:num>
  <w:num w:numId="8">
    <w:abstractNumId w:val="15"/>
  </w:num>
  <w:num w:numId="9">
    <w:abstractNumId w:val="3"/>
  </w:num>
  <w:num w:numId="10">
    <w:abstractNumId w:val="7"/>
  </w:num>
  <w:num w:numId="11">
    <w:abstractNumId w:val="4"/>
  </w:num>
  <w:num w:numId="12">
    <w:abstractNumId w:val="8"/>
  </w:num>
  <w:num w:numId="13">
    <w:abstractNumId w:val="1"/>
  </w:num>
  <w:num w:numId="14">
    <w:abstractNumId w:val="21"/>
  </w:num>
  <w:num w:numId="15">
    <w:abstractNumId w:val="2"/>
  </w:num>
  <w:num w:numId="16">
    <w:abstractNumId w:val="18"/>
  </w:num>
  <w:num w:numId="17">
    <w:abstractNumId w:val="10"/>
  </w:num>
  <w:num w:numId="18">
    <w:abstractNumId w:val="13"/>
  </w:num>
  <w:num w:numId="19">
    <w:abstractNumId w:val="20"/>
  </w:num>
  <w:num w:numId="20">
    <w:abstractNumId w:val="22"/>
  </w:num>
  <w:num w:numId="21">
    <w:abstractNumId w:val="11"/>
  </w:num>
  <w:num w:numId="22">
    <w:abstractNumId w:val="24"/>
  </w:num>
  <w:num w:numId="23">
    <w:abstractNumId w:val="0"/>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1499"/>
    <w:rsid w:val="000369B2"/>
    <w:rsid w:val="00051B3A"/>
    <w:rsid w:val="00054828"/>
    <w:rsid w:val="000878AD"/>
    <w:rsid w:val="000C43E3"/>
    <w:rsid w:val="001141F3"/>
    <w:rsid w:val="0016661F"/>
    <w:rsid w:val="0018254D"/>
    <w:rsid w:val="001F73B9"/>
    <w:rsid w:val="002B6AD7"/>
    <w:rsid w:val="002C5E07"/>
    <w:rsid w:val="003018C6"/>
    <w:rsid w:val="00314DB8"/>
    <w:rsid w:val="00323B97"/>
    <w:rsid w:val="00334D08"/>
    <w:rsid w:val="003427F2"/>
    <w:rsid w:val="00344487"/>
    <w:rsid w:val="00350569"/>
    <w:rsid w:val="00373A82"/>
    <w:rsid w:val="003A1C98"/>
    <w:rsid w:val="003A2102"/>
    <w:rsid w:val="003B3144"/>
    <w:rsid w:val="003F43EC"/>
    <w:rsid w:val="00407F1D"/>
    <w:rsid w:val="00425A93"/>
    <w:rsid w:val="00447201"/>
    <w:rsid w:val="00454C97"/>
    <w:rsid w:val="0047182E"/>
    <w:rsid w:val="00491602"/>
    <w:rsid w:val="004978B7"/>
    <w:rsid w:val="004D4D09"/>
    <w:rsid w:val="004F2EED"/>
    <w:rsid w:val="00532A80"/>
    <w:rsid w:val="005662B5"/>
    <w:rsid w:val="005A50A8"/>
    <w:rsid w:val="005B7E3C"/>
    <w:rsid w:val="005C7A2E"/>
    <w:rsid w:val="00625A72"/>
    <w:rsid w:val="006268A2"/>
    <w:rsid w:val="00634A47"/>
    <w:rsid w:val="006357DB"/>
    <w:rsid w:val="0064482A"/>
    <w:rsid w:val="0066356C"/>
    <w:rsid w:val="006672AE"/>
    <w:rsid w:val="006974C8"/>
    <w:rsid w:val="006A171F"/>
    <w:rsid w:val="006B2C37"/>
    <w:rsid w:val="006D382E"/>
    <w:rsid w:val="00701BCE"/>
    <w:rsid w:val="00737339"/>
    <w:rsid w:val="00784C29"/>
    <w:rsid w:val="00792269"/>
    <w:rsid w:val="0079619D"/>
    <w:rsid w:val="007B1516"/>
    <w:rsid w:val="007E4B29"/>
    <w:rsid w:val="007F0F5F"/>
    <w:rsid w:val="00842345"/>
    <w:rsid w:val="008647E5"/>
    <w:rsid w:val="008B0990"/>
    <w:rsid w:val="008D1A1F"/>
    <w:rsid w:val="008E2791"/>
    <w:rsid w:val="00940321"/>
    <w:rsid w:val="00945D9D"/>
    <w:rsid w:val="00952A29"/>
    <w:rsid w:val="00996682"/>
    <w:rsid w:val="009A6D5A"/>
    <w:rsid w:val="009F7780"/>
    <w:rsid w:val="00A1743C"/>
    <w:rsid w:val="00A25660"/>
    <w:rsid w:val="00A27841"/>
    <w:rsid w:val="00A44E89"/>
    <w:rsid w:val="00A5582B"/>
    <w:rsid w:val="00A70090"/>
    <w:rsid w:val="00A918B4"/>
    <w:rsid w:val="00A978EB"/>
    <w:rsid w:val="00AB2F61"/>
    <w:rsid w:val="00AC0425"/>
    <w:rsid w:val="00AC0DFE"/>
    <w:rsid w:val="00AE6CB9"/>
    <w:rsid w:val="00B020C9"/>
    <w:rsid w:val="00B7516E"/>
    <w:rsid w:val="00B84F78"/>
    <w:rsid w:val="00BE5C5A"/>
    <w:rsid w:val="00C06BEA"/>
    <w:rsid w:val="00C11C4C"/>
    <w:rsid w:val="00C3088B"/>
    <w:rsid w:val="00C30C31"/>
    <w:rsid w:val="00C40086"/>
    <w:rsid w:val="00C53DCE"/>
    <w:rsid w:val="00C86348"/>
    <w:rsid w:val="00CB605F"/>
    <w:rsid w:val="00CC6242"/>
    <w:rsid w:val="00CC62DD"/>
    <w:rsid w:val="00D15D1A"/>
    <w:rsid w:val="00D405BF"/>
    <w:rsid w:val="00D51D75"/>
    <w:rsid w:val="00D5717C"/>
    <w:rsid w:val="00D848D3"/>
    <w:rsid w:val="00D849DB"/>
    <w:rsid w:val="00DB053E"/>
    <w:rsid w:val="00DB65FC"/>
    <w:rsid w:val="00DD3818"/>
    <w:rsid w:val="00DD3AFC"/>
    <w:rsid w:val="00DE7C98"/>
    <w:rsid w:val="00E1561B"/>
    <w:rsid w:val="00E40B85"/>
    <w:rsid w:val="00E411F4"/>
    <w:rsid w:val="00EA091A"/>
    <w:rsid w:val="00EC248B"/>
    <w:rsid w:val="00EC2B42"/>
    <w:rsid w:val="00ED7718"/>
    <w:rsid w:val="00EF0F92"/>
    <w:rsid w:val="00EF2095"/>
    <w:rsid w:val="00F14DDF"/>
    <w:rsid w:val="00F514B2"/>
    <w:rsid w:val="00F556F1"/>
    <w:rsid w:val="00F76594"/>
    <w:rsid w:val="00F85311"/>
    <w:rsid w:val="00FD081B"/>
    <w:rsid w:val="00FD123D"/>
    <w:rsid w:val="00FF69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D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6B2C37"/>
    <w:rPr>
      <w:sz w:val="16"/>
      <w:szCs w:val="16"/>
    </w:rPr>
  </w:style>
  <w:style w:type="paragraph" w:styleId="CommentText">
    <w:name w:val="annotation text"/>
    <w:basedOn w:val="Normal"/>
    <w:link w:val="CommentTextChar"/>
    <w:uiPriority w:val="99"/>
    <w:semiHidden/>
    <w:unhideWhenUsed/>
    <w:rsid w:val="006B2C37"/>
    <w:pPr>
      <w:spacing w:line="240" w:lineRule="auto"/>
    </w:pPr>
    <w:rPr>
      <w:sz w:val="20"/>
      <w:szCs w:val="20"/>
    </w:rPr>
  </w:style>
  <w:style w:type="character" w:customStyle="1" w:styleId="CommentTextChar">
    <w:name w:val="Comment Text Char"/>
    <w:basedOn w:val="DefaultParagraphFont"/>
    <w:link w:val="CommentText"/>
    <w:uiPriority w:val="99"/>
    <w:semiHidden/>
    <w:rsid w:val="006B2C37"/>
    <w:rPr>
      <w:sz w:val="20"/>
      <w:szCs w:val="20"/>
    </w:rPr>
  </w:style>
  <w:style w:type="paragraph" w:styleId="CommentSubject">
    <w:name w:val="annotation subject"/>
    <w:basedOn w:val="CommentText"/>
    <w:next w:val="CommentText"/>
    <w:link w:val="CommentSubjectChar"/>
    <w:uiPriority w:val="99"/>
    <w:semiHidden/>
    <w:unhideWhenUsed/>
    <w:rsid w:val="006B2C37"/>
    <w:rPr>
      <w:b/>
      <w:bCs/>
    </w:rPr>
  </w:style>
  <w:style w:type="character" w:customStyle="1" w:styleId="CommentSubjectChar">
    <w:name w:val="Comment Subject Char"/>
    <w:basedOn w:val="CommentTextChar"/>
    <w:link w:val="CommentSubject"/>
    <w:uiPriority w:val="99"/>
    <w:semiHidden/>
    <w:rsid w:val="006B2C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6B2C37"/>
    <w:rPr>
      <w:sz w:val="16"/>
      <w:szCs w:val="16"/>
    </w:rPr>
  </w:style>
  <w:style w:type="paragraph" w:styleId="CommentText">
    <w:name w:val="annotation text"/>
    <w:basedOn w:val="Normal"/>
    <w:link w:val="CommentTextChar"/>
    <w:uiPriority w:val="99"/>
    <w:semiHidden/>
    <w:unhideWhenUsed/>
    <w:rsid w:val="006B2C37"/>
    <w:pPr>
      <w:spacing w:line="240" w:lineRule="auto"/>
    </w:pPr>
    <w:rPr>
      <w:sz w:val="20"/>
      <w:szCs w:val="20"/>
    </w:rPr>
  </w:style>
  <w:style w:type="character" w:customStyle="1" w:styleId="CommentTextChar">
    <w:name w:val="Comment Text Char"/>
    <w:basedOn w:val="DefaultParagraphFont"/>
    <w:link w:val="CommentText"/>
    <w:uiPriority w:val="99"/>
    <w:semiHidden/>
    <w:rsid w:val="006B2C37"/>
    <w:rPr>
      <w:sz w:val="20"/>
      <w:szCs w:val="20"/>
    </w:rPr>
  </w:style>
  <w:style w:type="paragraph" w:styleId="CommentSubject">
    <w:name w:val="annotation subject"/>
    <w:basedOn w:val="CommentText"/>
    <w:next w:val="CommentText"/>
    <w:link w:val="CommentSubjectChar"/>
    <w:uiPriority w:val="99"/>
    <w:semiHidden/>
    <w:unhideWhenUsed/>
    <w:rsid w:val="006B2C37"/>
    <w:rPr>
      <w:b/>
      <w:bCs/>
    </w:rPr>
  </w:style>
  <w:style w:type="character" w:customStyle="1" w:styleId="CommentSubjectChar">
    <w:name w:val="Comment Subject Char"/>
    <w:basedOn w:val="CommentTextChar"/>
    <w:link w:val="CommentSubject"/>
    <w:uiPriority w:val="99"/>
    <w:semiHidden/>
    <w:rsid w:val="006B2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8BD9-7E3D-4AC3-9C0A-4A6FF6AA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2015-11-06T18:38:00Z</dcterms:created>
  <dcterms:modified xsi:type="dcterms:W3CDTF">2015-11-06T21:56:00Z</dcterms:modified>
</cp:coreProperties>
</file>